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5A86A">
      <w:pPr>
        <w:jc w:val="left"/>
      </w:pPr>
    </w:p>
    <w:p w14:paraId="535AD0EF"/>
    <w:p w14:paraId="5E0E4647">
      <w:r>
        <w:rPr>
          <w:lang w:val="fr-FR"/>
        </w:rPr>
        <w:drawing>
          <wp:inline distT="0" distB="0" distL="0" distR="0">
            <wp:extent cx="906780" cy="701040"/>
            <wp:effectExtent l="19050" t="0" r="7620" b="0"/>
            <wp:docPr id="2" name="Picture 0" descr="LOGO AT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descr="LOGO ATL.png"/>
                    <pic:cNvPicPr>
                      <a:picLocks noChangeAspect="1"/>
                    </pic:cNvPicPr>
                  </pic:nvPicPr>
                  <pic:blipFill>
                    <a:blip r:embed="rId6"/>
                    <a:stretch>
                      <a:fillRect/>
                    </a:stretch>
                  </pic:blipFill>
                  <pic:spPr>
                    <a:xfrm>
                      <a:off x="0" y="0"/>
                      <a:ext cx="906780" cy="701040"/>
                    </a:xfrm>
                    <a:prstGeom prst="rect">
                      <a:avLst/>
                    </a:prstGeom>
                  </pic:spPr>
                </pic:pic>
              </a:graphicData>
            </a:graphic>
          </wp:inline>
        </w:drawing>
      </w:r>
    </w:p>
    <w:p w14:paraId="64AAE962"/>
    <w:p w14:paraId="0BC83B68">
      <w:pPr>
        <w:tabs>
          <w:tab w:val="left" w:pos="400"/>
          <w:tab w:val="right" w:pos="9072"/>
        </w:tabs>
        <w:jc w:val="left"/>
        <w:rPr>
          <w:rFonts w:asciiTheme="majorBidi" w:hAnsiTheme="majorBidi" w:cstheme="majorBidi"/>
          <w:b/>
          <w:sz w:val="28"/>
          <w:szCs w:val="28"/>
          <w:lang w:val="fr-FR"/>
        </w:rPr>
      </w:pPr>
      <w:r>
        <w:rPr>
          <w:rFonts w:asciiTheme="majorBidi" w:hAnsiTheme="majorBidi" w:cstheme="majorBidi"/>
          <w:b/>
          <w:sz w:val="28"/>
          <w:szCs w:val="28"/>
          <w:lang w:val="fr-FR"/>
        </w:rPr>
        <w:t>Lieu d’affectation : Tunis</w:t>
      </w:r>
    </w:p>
    <w:p w14:paraId="1B9BC05A">
      <w:pPr>
        <w:jc w:val="left"/>
        <w:rPr>
          <w:rFonts w:asciiTheme="majorBidi" w:hAnsiTheme="majorBidi" w:cstheme="majorBidi"/>
          <w:b/>
          <w:sz w:val="28"/>
          <w:szCs w:val="28"/>
          <w:lang w:val="fr-FR" w:eastAsia="fr-BE"/>
        </w:rPr>
      </w:pPr>
      <w:r>
        <w:rPr>
          <w:rFonts w:asciiTheme="majorBidi" w:hAnsiTheme="majorBidi" w:cstheme="majorBidi"/>
          <w:b/>
          <w:sz w:val="28"/>
          <w:szCs w:val="28"/>
          <w:lang w:val="fr-FR" w:eastAsia="fr-BE"/>
        </w:rPr>
        <w:t xml:space="preserve"> Statut : National</w:t>
      </w:r>
    </w:p>
    <w:p w14:paraId="412EFFAE">
      <w:pPr>
        <w:jc w:val="left"/>
        <w:rPr>
          <w:rFonts w:hint="default" w:asciiTheme="majorBidi" w:hAnsiTheme="majorBidi" w:cstheme="majorBidi"/>
          <w:b/>
          <w:sz w:val="28"/>
          <w:szCs w:val="28"/>
          <w:lang w:val="fr-FR"/>
        </w:rPr>
      </w:pPr>
      <w:r>
        <w:rPr>
          <w:rFonts w:asciiTheme="majorBidi" w:hAnsiTheme="majorBidi" w:cstheme="majorBidi"/>
          <w:b/>
          <w:sz w:val="28"/>
          <w:szCs w:val="28"/>
          <w:lang w:val="fr-FR"/>
        </w:rPr>
        <w:t xml:space="preserve">Clôture de l’appel : </w:t>
      </w:r>
      <w:r>
        <w:rPr>
          <w:rFonts w:hint="default" w:asciiTheme="majorBidi" w:hAnsiTheme="majorBidi" w:cstheme="majorBidi"/>
          <w:b/>
          <w:sz w:val="28"/>
          <w:szCs w:val="28"/>
          <w:lang w:val="fr-FR"/>
        </w:rPr>
        <w:t>16</w:t>
      </w:r>
      <w:r>
        <w:rPr>
          <w:rFonts w:asciiTheme="majorBidi" w:hAnsiTheme="majorBidi" w:cstheme="majorBidi"/>
          <w:b/>
          <w:sz w:val="28"/>
          <w:szCs w:val="28"/>
          <w:lang w:val="fr-FR"/>
        </w:rPr>
        <w:t>/01/202</w:t>
      </w:r>
      <w:r>
        <w:rPr>
          <w:rFonts w:hint="default" w:asciiTheme="majorBidi" w:hAnsiTheme="majorBidi" w:cstheme="majorBidi"/>
          <w:b/>
          <w:sz w:val="28"/>
          <w:szCs w:val="28"/>
          <w:lang w:val="fr-FR"/>
        </w:rPr>
        <w:t>6</w:t>
      </w:r>
    </w:p>
    <w:p w14:paraId="43139EE3">
      <w:pPr>
        <w:jc w:val="left"/>
        <w:rPr>
          <w:rFonts w:asciiTheme="majorBidi" w:hAnsiTheme="majorBidi" w:cstheme="majorBidi"/>
          <w:b/>
          <w:sz w:val="28"/>
          <w:szCs w:val="28"/>
          <w:lang w:val="fr-FR"/>
        </w:rPr>
      </w:pPr>
      <w:r>
        <w:rPr>
          <w:rFonts w:asciiTheme="majorBidi" w:hAnsiTheme="majorBidi" w:cstheme="majorBidi"/>
          <w:b/>
          <w:sz w:val="28"/>
          <w:szCs w:val="28"/>
          <w:lang w:val="fr-FR"/>
        </w:rPr>
        <w:t>Entrée en fonction :ASAP</w:t>
      </w:r>
    </w:p>
    <w:p w14:paraId="62C33AC9">
      <w:pPr>
        <w:rPr>
          <w:rFonts w:asciiTheme="majorBidi" w:hAnsiTheme="majorBidi" w:cstheme="majorBidi"/>
          <w:color w:val="0070C0"/>
          <w:sz w:val="28"/>
          <w:szCs w:val="28"/>
          <w:lang w:val="fr-FR"/>
        </w:rPr>
      </w:pPr>
      <w:r>
        <w:rPr>
          <w:rFonts w:asciiTheme="majorBidi" w:hAnsiTheme="majorBidi" w:cstheme="majorBidi"/>
          <w:sz w:val="28"/>
          <w:szCs w:val="28"/>
          <w:lang w:val="fr-FR"/>
        </w:rPr>
        <mc:AlternateContent>
          <mc:Choice Requires="wps">
            <w:drawing>
              <wp:anchor distT="0" distB="0" distL="114300" distR="114300" simplePos="0" relativeHeight="251659264" behindDoc="0" locked="0" layoutInCell="1" allowOverlap="1">
                <wp:simplePos x="0" y="0"/>
                <wp:positionH relativeFrom="column">
                  <wp:posOffset>-161290</wp:posOffset>
                </wp:positionH>
                <wp:positionV relativeFrom="paragraph">
                  <wp:posOffset>107950</wp:posOffset>
                </wp:positionV>
                <wp:extent cx="6153150" cy="885825"/>
                <wp:effectExtent l="5080" t="5080" r="13970" b="4445"/>
                <wp:wrapNone/>
                <wp:docPr id="1" name="Rectangle 2"/>
                <wp:cNvGraphicFramePr/>
                <a:graphic xmlns:a="http://schemas.openxmlformats.org/drawingml/2006/main">
                  <a:graphicData uri="http://schemas.microsoft.com/office/word/2010/wordprocessingShape">
                    <wps:wsp>
                      <wps:cNvSpPr>
                        <a:spLocks noChangeArrowheads="1"/>
                      </wps:cNvSpPr>
                      <wps:spPr bwMode="auto">
                        <a:xfrm>
                          <a:off x="0" y="0"/>
                          <a:ext cx="6153150" cy="885825"/>
                        </a:xfrm>
                        <a:prstGeom prst="rect">
                          <a:avLst/>
                        </a:prstGeom>
                        <a:no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12.7pt;margin-top:8.5pt;height:69.75pt;width:484.5pt;z-index:251659264;mso-width-relative:page;mso-height-relative:page;" filled="f" stroked="t" coordsize="21600,21600" o:gfxdata="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UNFvPYAAAACgEAAA8AAAAAAAAAAQAgAAAAIgAAAGRycy9kb3ducmV2LnhtbFBLAQIUABQAAAAI&#10;AIdO4kBvkxBUJgIAAFcEAAAOAAAAAAAAAAEAIAAAACcBAABkcnMvZTJvRG9jLnhtbFBLBQYAAAAA&#10;BgAGAFkBAAC/BQAAAAA=&#10;">
                <v:fill on="f" focussize="0,0"/>
                <v:stroke color="#000000" miterlimit="8" joinstyle="miter"/>
                <v:imagedata o:title=""/>
                <o:lock v:ext="edit" aspectratio="f"/>
              </v:rect>
            </w:pict>
          </mc:Fallback>
        </mc:AlternateContent>
      </w:r>
    </w:p>
    <w:p w14:paraId="76B3266E">
      <w:pPr>
        <w:jc w:val="center"/>
        <w:rPr>
          <w:rStyle w:val="4"/>
          <w:rFonts w:asciiTheme="majorBidi" w:hAnsiTheme="majorBidi" w:cstheme="majorBidi"/>
          <w:bCs w:val="0"/>
          <w:sz w:val="28"/>
          <w:szCs w:val="28"/>
          <w:lang w:val="fr-FR"/>
        </w:rPr>
      </w:pPr>
      <w:r>
        <w:rPr>
          <w:rFonts w:asciiTheme="majorBidi" w:hAnsiTheme="majorBidi" w:cstheme="majorBidi"/>
          <w:b/>
          <w:sz w:val="28"/>
          <w:szCs w:val="28"/>
          <w:lang w:val="fr-FR"/>
        </w:rPr>
        <w:t xml:space="preserve">FICHE DE POSTE: Charge (e) de programme </w:t>
      </w:r>
    </w:p>
    <w:p w14:paraId="51D63C00">
      <w:pPr>
        <w:pStyle w:val="7"/>
        <w:spacing w:before="240" w:beforeAutospacing="0" w:after="120" w:afterAutospacing="0" w:line="302" w:lineRule="atLeast"/>
        <w:textAlignment w:val="baseline"/>
        <w:rPr>
          <w:rStyle w:val="4"/>
          <w:rFonts w:asciiTheme="majorBidi" w:hAnsiTheme="majorBidi" w:cstheme="majorBidi"/>
          <w:sz w:val="20"/>
          <w:szCs w:val="20"/>
          <w:u w:val="single"/>
        </w:rPr>
      </w:pPr>
    </w:p>
    <w:p w14:paraId="22C8B786">
      <w:pPr>
        <w:spacing w:before="0" w:beforeAutospacing="0"/>
        <w:outlineLvl w:val="9"/>
        <w:rPr>
          <w:rStyle w:val="4"/>
          <w:rFonts w:asciiTheme="majorBidi" w:hAnsiTheme="majorBidi" w:cstheme="majorBidi"/>
          <w:b w:val="0"/>
          <w:bCs w:val="0"/>
          <w:sz w:val="22"/>
          <w:szCs w:val="22"/>
          <w:lang w:val="fr-FR"/>
        </w:rPr>
      </w:pPr>
    </w:p>
    <w:p w14:paraId="09355C43">
      <w:pPr>
        <w:pBdr>
          <w:bottom w:val="single" w:color="000000" w:sz="4" w:space="1"/>
        </w:pBdr>
        <w:rPr>
          <w:rFonts w:cstheme="minorHAnsi"/>
          <w:b/>
          <w:sz w:val="28"/>
          <w:szCs w:val="28"/>
        </w:rPr>
      </w:pPr>
      <w:r>
        <w:rPr>
          <w:rFonts w:cstheme="minorHAnsi"/>
          <w:b/>
          <w:sz w:val="28"/>
          <w:szCs w:val="28"/>
        </w:rPr>
        <w:t xml:space="preserve">Présentation de l’Atl-MST Sida-Tunisie </w:t>
      </w:r>
    </w:p>
    <w:p w14:paraId="5F211BE1">
      <w:pPr>
        <w:rPr>
          <w:rFonts w:cstheme="minorHAnsi"/>
          <w:sz w:val="22"/>
          <w:szCs w:val="22"/>
        </w:rPr>
      </w:pPr>
      <w:r>
        <w:rPr>
          <w:rFonts w:cstheme="minorHAnsi"/>
          <w:sz w:val="22"/>
          <w:szCs w:val="22"/>
        </w:rPr>
        <w:t>Fondée en 1990, l'Association Tunisienne de Lutte contre les Maladies Sexuellement Transmissibles et le Sida (ATL- MST Sida) joue un rôle central dans la promotion des bonnes pratiques en matière de Santé Sexuelle et Reproductive en Tunisie. Dotée d'un Bureau national basé à Sfax et de sections actives à travers le pays, elle œuvre activement pour sensibiliser les jeunes, la population générale et les populations clés. Ses actions incluent des séances de sensibilisation, des dépistages gratuits et anonymes, la distribution de préservatifs, un accompagnement psychosocial, ainsi que la formation d'éducateurs pairs, des ateliers-débats et des actions de prévention ciblées pour les populations à risque.</w:t>
      </w:r>
    </w:p>
    <w:p w14:paraId="143760A8">
      <w:pPr>
        <w:spacing w:before="0" w:beforeAutospacing="0"/>
        <w:outlineLvl w:val="9"/>
        <w:rPr>
          <w:rStyle w:val="4"/>
          <w:rFonts w:cstheme="minorHAnsi"/>
          <w:color w:val="auto"/>
          <w:sz w:val="22"/>
          <w:szCs w:val="22"/>
          <w:u w:val="single"/>
          <w:lang w:val="fr-FR"/>
        </w:rPr>
      </w:pPr>
    </w:p>
    <w:p w14:paraId="2B83BF4F">
      <w:pPr>
        <w:spacing w:before="240" w:after="240"/>
        <w:rPr>
          <w:rFonts w:eastAsia="Arial" w:cstheme="minorHAnsi"/>
          <w:b/>
          <w:bCs/>
          <w:color w:val="auto"/>
          <w:sz w:val="28"/>
          <w:szCs w:val="28"/>
          <w:u w:val="single"/>
          <w:lang w:val="fr-FR"/>
        </w:rPr>
      </w:pPr>
      <w:r>
        <w:rPr>
          <w:rFonts w:eastAsia="Arial" w:cstheme="minorHAnsi"/>
          <w:b/>
          <w:bCs/>
          <w:color w:val="auto"/>
          <w:sz w:val="28"/>
          <w:szCs w:val="28"/>
          <w:u w:val="single"/>
          <w:lang w:val="fr-FR"/>
        </w:rPr>
        <w:t xml:space="preserve">Présentation du projet : </w:t>
      </w:r>
    </w:p>
    <w:p w14:paraId="784F0EF7">
      <w:pPr>
        <w:spacing w:before="240" w:after="240"/>
        <w:rPr>
          <w:rFonts w:eastAsia="Arial" w:cstheme="minorHAnsi"/>
          <w:color w:val="auto"/>
          <w:sz w:val="22"/>
          <w:szCs w:val="22"/>
          <w:lang w:val="fr-FR"/>
        </w:rPr>
      </w:pPr>
      <w:r>
        <w:rPr>
          <w:rFonts w:eastAsia="Arial" w:cstheme="minorHAnsi"/>
          <w:color w:val="auto"/>
          <w:sz w:val="22"/>
          <w:szCs w:val="22"/>
          <w:lang w:val="fr-FR"/>
        </w:rPr>
        <w:t>Le projet s’inscrit dans le cadre du Programme d’Appui du Fonds Mondial de Lutte contre le Sida, la Tuberculose et le Paludisme en partenariat avec le Programme des Nations Unies pour le Développement PNUD et en collaboration avec les organisations de la société civile œuvrant dans le domaine de la riposte contre le VIH/ Sida en Tunisie,</w:t>
      </w:r>
      <w:r>
        <w:rPr>
          <w:rFonts w:cstheme="minorHAnsi"/>
          <w:color w:val="333333"/>
          <w:sz w:val="22"/>
          <w:szCs w:val="22"/>
          <w:lang w:val="fr-FR"/>
        </w:rPr>
        <w:t xml:space="preserve"> »,  ATL MST SIDA TUNIS recrute un(e) chargé (e) de  programme dont les tâches attribuées décrites ci-dessous. </w:t>
      </w:r>
    </w:p>
    <w:p w14:paraId="2E1DA56A">
      <w:pPr>
        <w:pStyle w:val="9"/>
        <w:numPr>
          <w:ilvl w:val="0"/>
          <w:numId w:val="1"/>
        </w:numPr>
        <w:spacing w:before="0" w:beforeAutospacing="0"/>
        <w:jc w:val="left"/>
        <w:outlineLvl w:val="9"/>
        <w:rPr>
          <w:rFonts w:asciiTheme="minorHAnsi" w:hAnsiTheme="minorHAnsi" w:cstheme="minorHAnsi"/>
          <w:color w:val="auto"/>
          <w:sz w:val="26"/>
          <w:szCs w:val="26"/>
        </w:rPr>
      </w:pPr>
      <w:r>
        <w:rPr>
          <w:rFonts w:asciiTheme="minorHAnsi" w:hAnsiTheme="minorHAnsi" w:cstheme="minorHAnsi"/>
          <w:b/>
          <w:bCs/>
          <w:color w:val="auto"/>
          <w:sz w:val="26"/>
          <w:szCs w:val="26"/>
        </w:rPr>
        <w:t>Principales attributions : </w:t>
      </w:r>
    </w:p>
    <w:p w14:paraId="425FAF5F">
      <w:pPr>
        <w:pStyle w:val="9"/>
        <w:numPr>
          <w:ilvl w:val="0"/>
          <w:numId w:val="1"/>
        </w:numPr>
        <w:spacing w:before="0" w:beforeAutospacing="0"/>
        <w:jc w:val="left"/>
        <w:outlineLvl w:val="9"/>
        <w:rPr>
          <w:rFonts w:asciiTheme="minorHAnsi" w:hAnsiTheme="minorHAnsi" w:cstheme="minorHAnsi"/>
          <w:color w:val="333333"/>
          <w:sz w:val="26"/>
          <w:szCs w:val="26"/>
        </w:rPr>
      </w:pPr>
      <w:r>
        <w:rPr>
          <w:rFonts w:asciiTheme="minorHAnsi" w:hAnsiTheme="minorHAnsi" w:cstheme="minorHAnsi"/>
          <w:color w:val="333333"/>
          <w:sz w:val="26"/>
          <w:szCs w:val="26"/>
        </w:rPr>
        <w:t>le/la chargé.e de programme sera le/la responsable de la mise en œuvre des activités, en  respect de la planification générale du programme.  </w:t>
      </w:r>
    </w:p>
    <w:p w14:paraId="6BD7B483">
      <w:pPr>
        <w:pStyle w:val="9"/>
        <w:numPr>
          <w:ilvl w:val="0"/>
          <w:numId w:val="1"/>
        </w:numPr>
        <w:spacing w:before="0" w:beforeAutospacing="0"/>
        <w:jc w:val="left"/>
        <w:outlineLvl w:val="9"/>
        <w:rPr>
          <w:rFonts w:asciiTheme="minorHAnsi" w:hAnsiTheme="minorHAnsi" w:cstheme="minorHAnsi"/>
          <w:color w:val="333333"/>
          <w:sz w:val="26"/>
          <w:szCs w:val="26"/>
        </w:rPr>
      </w:pPr>
      <w:r>
        <w:rPr>
          <w:rFonts w:asciiTheme="minorHAnsi" w:hAnsiTheme="minorHAnsi" w:cstheme="minorHAnsi"/>
          <w:color w:val="333333"/>
          <w:sz w:val="26"/>
          <w:szCs w:val="26"/>
        </w:rPr>
        <w:t>Le/La chargé.e du programme assure la gestion des dimensions techniques, relationnelles  &amp; opérationnelles du programme. </w:t>
      </w:r>
    </w:p>
    <w:p w14:paraId="4D350019">
      <w:pPr>
        <w:pStyle w:val="9"/>
        <w:numPr>
          <w:ilvl w:val="0"/>
          <w:numId w:val="1"/>
        </w:numPr>
        <w:spacing w:before="0" w:beforeAutospacing="0"/>
        <w:jc w:val="left"/>
        <w:outlineLvl w:val="9"/>
        <w:rPr>
          <w:rFonts w:asciiTheme="minorHAnsi" w:hAnsiTheme="minorHAnsi" w:cstheme="minorHAnsi"/>
          <w:color w:val="auto"/>
          <w:sz w:val="26"/>
          <w:szCs w:val="26"/>
        </w:rPr>
      </w:pPr>
      <w:r>
        <w:rPr>
          <w:rFonts w:asciiTheme="minorHAnsi" w:hAnsiTheme="minorHAnsi" w:cstheme="minorHAnsi"/>
          <w:b/>
          <w:bCs/>
          <w:color w:val="auto"/>
          <w:sz w:val="26"/>
          <w:szCs w:val="26"/>
        </w:rPr>
        <w:t>Description des tâches : </w:t>
      </w:r>
    </w:p>
    <w:p w14:paraId="05519853">
      <w:pPr>
        <w:pStyle w:val="9"/>
        <w:numPr>
          <w:ilvl w:val="0"/>
          <w:numId w:val="1"/>
        </w:numPr>
        <w:spacing w:before="0" w:beforeAutospacing="0"/>
        <w:jc w:val="left"/>
        <w:outlineLvl w:val="9"/>
        <w:rPr>
          <w:rFonts w:asciiTheme="minorHAnsi" w:hAnsiTheme="minorHAnsi" w:cstheme="minorHAnsi"/>
          <w:color w:val="333333"/>
          <w:sz w:val="26"/>
          <w:szCs w:val="26"/>
        </w:rPr>
      </w:pPr>
      <w:r>
        <w:rPr>
          <w:rFonts w:asciiTheme="minorHAnsi" w:hAnsiTheme="minorHAnsi" w:cstheme="minorHAnsi"/>
          <w:color w:val="333333"/>
          <w:sz w:val="26"/>
          <w:szCs w:val="26"/>
        </w:rPr>
        <w:t>– Assurer la planification, la coordination, le suivi et la supervision des activités de  l’association avec le récipiendaire principal. </w:t>
      </w:r>
    </w:p>
    <w:p w14:paraId="264D6871">
      <w:pPr>
        <w:pStyle w:val="9"/>
        <w:numPr>
          <w:ilvl w:val="0"/>
          <w:numId w:val="1"/>
        </w:numPr>
        <w:spacing w:before="0" w:beforeAutospacing="0"/>
        <w:jc w:val="left"/>
        <w:outlineLvl w:val="9"/>
        <w:rPr>
          <w:rFonts w:asciiTheme="minorHAnsi" w:hAnsiTheme="minorHAnsi" w:cstheme="minorHAnsi"/>
          <w:color w:val="333333"/>
          <w:sz w:val="26"/>
          <w:szCs w:val="26"/>
        </w:rPr>
      </w:pPr>
      <w:r>
        <w:rPr>
          <w:rFonts w:asciiTheme="minorHAnsi" w:hAnsiTheme="minorHAnsi" w:cstheme="minorHAnsi"/>
          <w:color w:val="333333"/>
          <w:sz w:val="26"/>
          <w:szCs w:val="26"/>
        </w:rPr>
        <w:t>– Veiller au bon déroulement des activités du Programme visant l’atteinte des objectifs  attendus d’une façon efficace et efficiente. </w:t>
      </w:r>
    </w:p>
    <w:p w14:paraId="02AC8B0D">
      <w:pPr>
        <w:pStyle w:val="9"/>
        <w:numPr>
          <w:ilvl w:val="0"/>
          <w:numId w:val="1"/>
        </w:numPr>
        <w:spacing w:before="0" w:beforeAutospacing="0"/>
        <w:jc w:val="left"/>
        <w:outlineLvl w:val="9"/>
        <w:rPr>
          <w:rFonts w:asciiTheme="minorHAnsi" w:hAnsiTheme="minorHAnsi" w:cstheme="minorHAnsi"/>
          <w:color w:val="333333"/>
          <w:sz w:val="26"/>
          <w:szCs w:val="26"/>
        </w:rPr>
      </w:pPr>
      <w:r>
        <w:rPr>
          <w:rFonts w:asciiTheme="minorHAnsi" w:hAnsiTheme="minorHAnsi" w:cstheme="minorHAnsi"/>
          <w:color w:val="333333"/>
          <w:sz w:val="26"/>
          <w:szCs w:val="26"/>
        </w:rPr>
        <w:t>– Veiller à la présence ainsi que l’implication du personnel de l’association dans l’exécution,  le suivi et le reporting des activités du Programme. </w:t>
      </w:r>
    </w:p>
    <w:p w14:paraId="305F1697">
      <w:pPr>
        <w:pStyle w:val="9"/>
        <w:numPr>
          <w:ilvl w:val="0"/>
          <w:numId w:val="1"/>
        </w:numPr>
        <w:spacing w:before="0" w:beforeAutospacing="0"/>
        <w:jc w:val="left"/>
        <w:outlineLvl w:val="9"/>
        <w:rPr>
          <w:rFonts w:asciiTheme="minorHAnsi" w:hAnsiTheme="minorHAnsi" w:cstheme="minorHAnsi"/>
          <w:color w:val="333333"/>
          <w:sz w:val="26"/>
          <w:szCs w:val="26"/>
        </w:rPr>
      </w:pPr>
      <w:r>
        <w:rPr>
          <w:rFonts w:asciiTheme="minorHAnsi" w:hAnsiTheme="minorHAnsi" w:cstheme="minorHAnsi"/>
          <w:color w:val="333333"/>
          <w:sz w:val="26"/>
          <w:szCs w:val="26"/>
        </w:rPr>
        <w:t>– Assurer la collecte, la tenue et la sauvegarde des toutes les pièces justificatives de la  réalisation des activités du Programme, et s’assurer qu’elles soient en bonne et due forme  (Listes de présence, fiches d’évaluation, rapports, affiches, brochures…). </w:t>
      </w:r>
    </w:p>
    <w:p w14:paraId="4AF2606B">
      <w:pPr>
        <w:pStyle w:val="9"/>
        <w:numPr>
          <w:ilvl w:val="0"/>
          <w:numId w:val="1"/>
        </w:numPr>
        <w:spacing w:before="0" w:beforeAutospacing="0"/>
        <w:jc w:val="left"/>
        <w:outlineLvl w:val="9"/>
        <w:rPr>
          <w:rFonts w:asciiTheme="minorHAnsi" w:hAnsiTheme="minorHAnsi" w:cstheme="minorHAnsi"/>
          <w:color w:val="333333"/>
          <w:sz w:val="26"/>
          <w:szCs w:val="26"/>
        </w:rPr>
      </w:pPr>
      <w:r>
        <w:rPr>
          <w:rFonts w:asciiTheme="minorHAnsi" w:hAnsiTheme="minorHAnsi" w:cstheme="minorHAnsi"/>
          <w:color w:val="333333"/>
          <w:sz w:val="26"/>
          <w:szCs w:val="26"/>
        </w:rPr>
        <w:t>– Assurer la vérification et la validation des données du rapport du coordinateur/rice du  programme et son équipe </w:t>
      </w:r>
    </w:p>
    <w:p w14:paraId="4F69D73D">
      <w:pPr>
        <w:pStyle w:val="9"/>
        <w:numPr>
          <w:ilvl w:val="0"/>
          <w:numId w:val="1"/>
        </w:numPr>
        <w:spacing w:before="0" w:beforeAutospacing="0"/>
        <w:jc w:val="left"/>
        <w:outlineLvl w:val="9"/>
        <w:rPr>
          <w:rFonts w:asciiTheme="minorHAnsi" w:hAnsiTheme="minorHAnsi" w:cstheme="minorHAnsi"/>
          <w:color w:val="333333"/>
          <w:sz w:val="26"/>
          <w:szCs w:val="26"/>
        </w:rPr>
      </w:pPr>
      <w:r>
        <w:rPr>
          <w:rFonts w:asciiTheme="minorHAnsi" w:hAnsiTheme="minorHAnsi" w:cstheme="minorHAnsi"/>
          <w:color w:val="333333"/>
          <w:sz w:val="26"/>
          <w:szCs w:val="26"/>
        </w:rPr>
        <w:t>– Veiller à la bonne application des procédures consacrant les principes généralement  admis en matière des achats et de recrutement (transparence, mise en concurrence des  fournisseurs / consultants / personnel, efficience…) et organisation des sessions de  sensibilisation et de formation. </w:t>
      </w:r>
    </w:p>
    <w:p w14:paraId="2A732E5B">
      <w:pPr>
        <w:pStyle w:val="9"/>
        <w:numPr>
          <w:ilvl w:val="0"/>
          <w:numId w:val="1"/>
        </w:numPr>
        <w:spacing w:before="0" w:beforeAutospacing="0"/>
        <w:jc w:val="left"/>
        <w:outlineLvl w:val="9"/>
        <w:rPr>
          <w:rFonts w:asciiTheme="minorHAnsi" w:hAnsiTheme="minorHAnsi" w:cstheme="minorHAnsi"/>
          <w:color w:val="333333"/>
          <w:sz w:val="26"/>
          <w:szCs w:val="26"/>
        </w:rPr>
      </w:pPr>
      <w:r>
        <w:rPr>
          <w:rFonts w:asciiTheme="minorHAnsi" w:hAnsiTheme="minorHAnsi" w:cstheme="minorHAnsi"/>
          <w:color w:val="333333"/>
          <w:sz w:val="26"/>
          <w:szCs w:val="26"/>
        </w:rPr>
        <w:t>– Fournir un rapport mensuel d’activité sur les actions faites dans le cadre du Programme  (Objectifs, conditions de déroulement, impacts, cibles touchées, leçons apprises…) validé  par le président de l’association. </w:t>
      </w:r>
    </w:p>
    <w:p w14:paraId="65C4ECE9">
      <w:pPr>
        <w:pStyle w:val="9"/>
        <w:numPr>
          <w:ilvl w:val="0"/>
          <w:numId w:val="1"/>
        </w:numPr>
        <w:spacing w:before="0" w:beforeAutospacing="0"/>
        <w:jc w:val="left"/>
        <w:outlineLvl w:val="9"/>
        <w:rPr>
          <w:rFonts w:asciiTheme="minorHAnsi" w:hAnsiTheme="minorHAnsi" w:cstheme="minorHAnsi"/>
          <w:color w:val="333333"/>
          <w:sz w:val="26"/>
          <w:szCs w:val="26"/>
        </w:rPr>
      </w:pPr>
      <w:r>
        <w:rPr>
          <w:rFonts w:asciiTheme="minorHAnsi" w:hAnsiTheme="minorHAnsi" w:cstheme="minorHAnsi"/>
          <w:color w:val="333333"/>
          <w:sz w:val="26"/>
          <w:szCs w:val="26"/>
        </w:rPr>
        <w:t>– Remplir un time sheet pe</w:t>
      </w:r>
      <w:bookmarkStart w:id="0" w:name="_GoBack"/>
      <w:bookmarkEnd w:id="0"/>
      <w:r>
        <w:rPr>
          <w:rFonts w:asciiTheme="minorHAnsi" w:hAnsiTheme="minorHAnsi" w:cstheme="minorHAnsi"/>
          <w:color w:val="333333"/>
          <w:sz w:val="26"/>
          <w:szCs w:val="26"/>
        </w:rPr>
        <w:t>rsonnel dûment renseigné, et cosigné avec l</w:t>
      </w:r>
      <w:r>
        <w:rPr>
          <w:rFonts w:hint="default" w:asciiTheme="minorHAnsi" w:hAnsiTheme="minorHAnsi" w:cstheme="minorHAnsi"/>
          <w:color w:val="333333"/>
          <w:sz w:val="26"/>
          <w:szCs w:val="26"/>
          <w:lang w:val="fr-FR"/>
        </w:rPr>
        <w:t>a coordinatrice generale .</w:t>
      </w:r>
    </w:p>
    <w:p w14:paraId="0F0C10B7">
      <w:pPr>
        <w:pStyle w:val="9"/>
        <w:numPr>
          <w:ilvl w:val="0"/>
          <w:numId w:val="1"/>
        </w:numPr>
        <w:spacing w:before="0" w:beforeAutospacing="0"/>
        <w:jc w:val="left"/>
        <w:outlineLvl w:val="9"/>
        <w:rPr>
          <w:rFonts w:asciiTheme="minorHAnsi" w:hAnsiTheme="minorHAnsi" w:cstheme="minorHAnsi"/>
          <w:color w:val="333333"/>
          <w:sz w:val="26"/>
          <w:szCs w:val="26"/>
        </w:rPr>
      </w:pPr>
      <w:r>
        <w:rPr>
          <w:rFonts w:asciiTheme="minorHAnsi" w:hAnsiTheme="minorHAnsi" w:cstheme="minorHAnsi"/>
          <w:color w:val="333333"/>
          <w:sz w:val="26"/>
          <w:szCs w:val="26"/>
        </w:rPr>
        <w:t>– Assurer la supervision et le suivi des activités du programme et l’implication des de  l’équipe / Populations cibles ; </w:t>
      </w:r>
    </w:p>
    <w:p w14:paraId="5CEA0263">
      <w:pPr>
        <w:pStyle w:val="9"/>
        <w:numPr>
          <w:ilvl w:val="0"/>
          <w:numId w:val="1"/>
        </w:numPr>
        <w:spacing w:before="0" w:beforeAutospacing="0"/>
        <w:jc w:val="left"/>
        <w:outlineLvl w:val="9"/>
        <w:rPr>
          <w:rFonts w:asciiTheme="minorHAnsi" w:hAnsiTheme="minorHAnsi" w:cstheme="minorHAnsi"/>
          <w:color w:val="333333"/>
          <w:sz w:val="26"/>
          <w:szCs w:val="26"/>
        </w:rPr>
      </w:pPr>
      <w:r>
        <w:rPr>
          <w:rFonts w:asciiTheme="minorHAnsi" w:hAnsiTheme="minorHAnsi" w:cstheme="minorHAnsi"/>
          <w:color w:val="333333"/>
          <w:sz w:val="26"/>
          <w:szCs w:val="26"/>
        </w:rPr>
        <w:t>-Piloter les programmes dans le but d’atteindre les objectifs convenus avec les bailleurs de  fonds et en assurer le suivi des indicateurs.</w:t>
      </w:r>
    </w:p>
    <w:p w14:paraId="186A7BDD">
      <w:pPr>
        <w:pStyle w:val="9"/>
        <w:numPr>
          <w:ilvl w:val="0"/>
          <w:numId w:val="1"/>
        </w:numPr>
        <w:spacing w:before="0" w:beforeAutospacing="0"/>
        <w:jc w:val="left"/>
        <w:outlineLvl w:val="9"/>
        <w:rPr>
          <w:rFonts w:asciiTheme="minorHAnsi" w:hAnsiTheme="minorHAnsi" w:cstheme="minorHAnsi"/>
          <w:color w:val="333333"/>
          <w:sz w:val="26"/>
          <w:szCs w:val="26"/>
        </w:rPr>
      </w:pPr>
      <w:r>
        <w:rPr>
          <w:rFonts w:asciiTheme="minorHAnsi" w:hAnsiTheme="minorHAnsi" w:cstheme="minorHAnsi"/>
          <w:color w:val="333333"/>
          <w:sz w:val="26"/>
          <w:szCs w:val="26"/>
        </w:rPr>
        <w:t>– Assurer toutes les tâches rentrant dans ses compétences et dans le cadre de la mise en  œuvre des activités du Programme de l’association. </w:t>
      </w:r>
    </w:p>
    <w:p w14:paraId="481E9657">
      <w:pPr>
        <w:pStyle w:val="9"/>
        <w:numPr>
          <w:ilvl w:val="0"/>
          <w:numId w:val="1"/>
        </w:numPr>
        <w:spacing w:before="0" w:beforeAutospacing="0"/>
        <w:jc w:val="left"/>
        <w:outlineLvl w:val="9"/>
        <w:rPr>
          <w:rFonts w:asciiTheme="minorHAnsi" w:hAnsiTheme="minorHAnsi" w:cstheme="minorHAnsi"/>
          <w:color w:val="333333"/>
          <w:sz w:val="26"/>
          <w:szCs w:val="26"/>
        </w:rPr>
      </w:pPr>
      <w:r>
        <w:rPr>
          <w:rFonts w:asciiTheme="minorHAnsi" w:hAnsiTheme="minorHAnsi" w:cstheme="minorHAnsi"/>
          <w:color w:val="333333"/>
          <w:sz w:val="26"/>
          <w:szCs w:val="26"/>
        </w:rPr>
        <w:t>– Assurer l’écoute et l’orientation des bénéficiaires des activités de l’association – Présenter l’association à tous les ateliers et réunions </w:t>
      </w:r>
    </w:p>
    <w:p w14:paraId="587A6544">
      <w:pPr>
        <w:pStyle w:val="9"/>
        <w:numPr>
          <w:ilvl w:val="0"/>
          <w:numId w:val="1"/>
        </w:numPr>
        <w:spacing w:before="0" w:beforeAutospacing="0"/>
        <w:jc w:val="left"/>
        <w:outlineLvl w:val="9"/>
        <w:rPr>
          <w:rFonts w:asciiTheme="minorHAnsi" w:hAnsiTheme="minorHAnsi" w:cstheme="minorHAnsi"/>
          <w:color w:val="333333"/>
          <w:sz w:val="26"/>
          <w:szCs w:val="26"/>
        </w:rPr>
      </w:pPr>
      <w:r>
        <w:rPr>
          <w:rFonts w:asciiTheme="minorHAnsi" w:hAnsiTheme="minorHAnsi" w:cstheme="minorHAnsi"/>
          <w:color w:val="333333"/>
          <w:sz w:val="26"/>
          <w:szCs w:val="26"/>
        </w:rPr>
        <w:t>– Faire le suivi budgétaire avec l’assistant financier et comptable par activité. – Offrir des services de qualité aux populations cibles </w:t>
      </w:r>
    </w:p>
    <w:p w14:paraId="6A8BBD7D">
      <w:pPr>
        <w:pStyle w:val="9"/>
        <w:numPr>
          <w:ilvl w:val="0"/>
          <w:numId w:val="1"/>
        </w:numPr>
        <w:spacing w:before="0" w:beforeAutospacing="0"/>
        <w:jc w:val="left"/>
        <w:outlineLvl w:val="9"/>
        <w:rPr>
          <w:rFonts w:asciiTheme="minorHAnsi" w:hAnsiTheme="minorHAnsi" w:cstheme="minorHAnsi"/>
          <w:color w:val="333333"/>
          <w:sz w:val="26"/>
          <w:szCs w:val="26"/>
        </w:rPr>
      </w:pPr>
      <w:r>
        <w:rPr>
          <w:rFonts w:asciiTheme="minorHAnsi" w:hAnsiTheme="minorHAnsi" w:cstheme="minorHAnsi"/>
          <w:color w:val="333333"/>
          <w:sz w:val="26"/>
          <w:szCs w:val="26"/>
        </w:rPr>
        <w:t>– Faire le suivi des dossiers des populations cibles </w:t>
      </w:r>
    </w:p>
    <w:p w14:paraId="0DF151CF">
      <w:pPr>
        <w:pStyle w:val="9"/>
        <w:numPr>
          <w:ilvl w:val="0"/>
          <w:numId w:val="1"/>
        </w:numPr>
        <w:spacing w:before="0" w:beforeAutospacing="0"/>
        <w:jc w:val="left"/>
        <w:outlineLvl w:val="9"/>
        <w:rPr>
          <w:rFonts w:asciiTheme="minorHAnsi" w:hAnsiTheme="minorHAnsi" w:cstheme="minorHAnsi"/>
          <w:color w:val="333333"/>
          <w:sz w:val="26"/>
          <w:szCs w:val="26"/>
        </w:rPr>
      </w:pPr>
      <w:r>
        <w:rPr>
          <w:rFonts w:asciiTheme="minorHAnsi" w:hAnsiTheme="minorHAnsi" w:cstheme="minorHAnsi"/>
          <w:color w:val="333333"/>
          <w:sz w:val="26"/>
          <w:szCs w:val="26"/>
        </w:rPr>
        <w:t>– Coordination, suivi et évaluation avec le/la coordinateur.ice</w:t>
      </w:r>
      <w:r>
        <w:rPr>
          <w:rFonts w:hint="default" w:asciiTheme="minorHAnsi" w:hAnsiTheme="minorHAnsi" w:cstheme="minorHAnsi"/>
          <w:color w:val="333333"/>
          <w:sz w:val="26"/>
          <w:szCs w:val="26"/>
          <w:lang w:val="fr-FR"/>
        </w:rPr>
        <w:t xml:space="preserve"> des centres</w:t>
      </w:r>
      <w:r>
        <w:rPr>
          <w:rFonts w:asciiTheme="minorHAnsi" w:hAnsiTheme="minorHAnsi" w:cstheme="minorHAnsi"/>
          <w:color w:val="333333"/>
          <w:sz w:val="26"/>
          <w:szCs w:val="26"/>
        </w:rPr>
        <w:t>, l’assistante  juridique, l’assistante sociale, psychologue ou juriste. </w:t>
      </w:r>
    </w:p>
    <w:p w14:paraId="7DDC2D2A">
      <w:pPr>
        <w:pStyle w:val="9"/>
        <w:numPr>
          <w:ilvl w:val="0"/>
          <w:numId w:val="1"/>
        </w:numPr>
        <w:spacing w:before="0" w:beforeAutospacing="0"/>
        <w:jc w:val="left"/>
        <w:outlineLvl w:val="9"/>
        <w:rPr>
          <w:rFonts w:asciiTheme="minorHAnsi" w:hAnsiTheme="minorHAnsi" w:cstheme="minorHAnsi"/>
          <w:color w:val="auto"/>
          <w:sz w:val="26"/>
          <w:szCs w:val="26"/>
        </w:rPr>
      </w:pPr>
      <w:r>
        <w:rPr>
          <w:rFonts w:asciiTheme="minorHAnsi" w:hAnsiTheme="minorHAnsi" w:cstheme="minorHAnsi"/>
          <w:b/>
          <w:bCs/>
          <w:color w:val="auto"/>
          <w:sz w:val="26"/>
          <w:szCs w:val="26"/>
        </w:rPr>
        <w:t>Profil et compétences et qualifications requises : </w:t>
      </w:r>
    </w:p>
    <w:p w14:paraId="02BDA297">
      <w:pPr>
        <w:pStyle w:val="9"/>
        <w:numPr>
          <w:ilvl w:val="0"/>
          <w:numId w:val="1"/>
        </w:numPr>
        <w:spacing w:before="0" w:beforeAutospacing="0"/>
        <w:jc w:val="left"/>
        <w:outlineLvl w:val="9"/>
        <w:rPr>
          <w:rFonts w:asciiTheme="minorHAnsi" w:hAnsiTheme="minorHAnsi" w:cstheme="minorHAnsi"/>
          <w:color w:val="333333"/>
          <w:sz w:val="26"/>
          <w:szCs w:val="26"/>
        </w:rPr>
      </w:pPr>
      <w:r>
        <w:rPr>
          <w:rFonts w:asciiTheme="minorHAnsi" w:hAnsiTheme="minorHAnsi" w:cstheme="minorHAnsi"/>
          <w:color w:val="333333"/>
          <w:sz w:val="26"/>
          <w:szCs w:val="26"/>
        </w:rPr>
        <w:t>– Diplôme de fin d’études universitaires en Management, gestion de projet ou équivalent à  partir du Bac + 3</w:t>
      </w:r>
    </w:p>
    <w:p w14:paraId="401337EC">
      <w:pPr>
        <w:pStyle w:val="9"/>
        <w:numPr>
          <w:ilvl w:val="0"/>
          <w:numId w:val="1"/>
        </w:numPr>
        <w:spacing w:before="0" w:beforeAutospacing="0"/>
        <w:jc w:val="left"/>
        <w:outlineLvl w:val="9"/>
        <w:rPr>
          <w:rFonts w:asciiTheme="minorHAnsi" w:hAnsiTheme="minorHAnsi" w:cstheme="minorHAnsi"/>
          <w:color w:val="333333"/>
          <w:sz w:val="26"/>
          <w:szCs w:val="26"/>
        </w:rPr>
      </w:pPr>
      <w:r>
        <w:rPr>
          <w:rFonts w:asciiTheme="minorHAnsi" w:hAnsiTheme="minorHAnsi" w:cstheme="minorHAnsi"/>
          <w:color w:val="333333"/>
          <w:sz w:val="26"/>
          <w:szCs w:val="26"/>
        </w:rPr>
        <w:t>– Leadership et capacités avérées en communication et travail en équipe dans un  environnement multiculturel. </w:t>
      </w:r>
    </w:p>
    <w:p w14:paraId="3C553400">
      <w:pPr>
        <w:pStyle w:val="9"/>
        <w:numPr>
          <w:ilvl w:val="0"/>
          <w:numId w:val="1"/>
        </w:numPr>
        <w:spacing w:before="0" w:beforeAutospacing="0"/>
        <w:jc w:val="left"/>
        <w:outlineLvl w:val="9"/>
        <w:rPr>
          <w:rFonts w:asciiTheme="minorHAnsi" w:hAnsiTheme="minorHAnsi" w:cstheme="minorHAnsi"/>
          <w:color w:val="333333"/>
          <w:sz w:val="26"/>
          <w:szCs w:val="26"/>
        </w:rPr>
      </w:pPr>
      <w:r>
        <w:rPr>
          <w:rFonts w:asciiTheme="minorHAnsi" w:hAnsiTheme="minorHAnsi" w:cstheme="minorHAnsi"/>
          <w:color w:val="333333"/>
          <w:sz w:val="26"/>
          <w:szCs w:val="26"/>
        </w:rPr>
        <w:t>– Expérience préalable en gestion d’équipes et dans la planification et le suivi des activités – Expérience dans le domaine du VIH et des IST, connaissance en éducation thérapeutique  et en plaidoyer </w:t>
      </w:r>
    </w:p>
    <w:p w14:paraId="2BB8B79F">
      <w:pPr>
        <w:pStyle w:val="9"/>
        <w:numPr>
          <w:ilvl w:val="0"/>
          <w:numId w:val="1"/>
        </w:numPr>
        <w:spacing w:before="0" w:beforeAutospacing="0"/>
        <w:jc w:val="left"/>
        <w:outlineLvl w:val="9"/>
        <w:rPr>
          <w:rFonts w:asciiTheme="minorHAnsi" w:hAnsiTheme="minorHAnsi" w:cstheme="minorHAnsi"/>
          <w:color w:val="333333"/>
          <w:sz w:val="26"/>
          <w:szCs w:val="26"/>
        </w:rPr>
      </w:pPr>
      <w:r>
        <w:rPr>
          <w:rFonts w:asciiTheme="minorHAnsi" w:hAnsiTheme="minorHAnsi" w:cstheme="minorHAnsi"/>
          <w:color w:val="333333"/>
          <w:sz w:val="26"/>
          <w:szCs w:val="26"/>
        </w:rPr>
        <w:t>– Parfaite connaissance de l’arabe et du français : lu, écrit et parlé et bonne connaissance de l’anglais lu, écrit </w:t>
      </w:r>
    </w:p>
    <w:p w14:paraId="68691D82">
      <w:pPr>
        <w:pStyle w:val="9"/>
        <w:numPr>
          <w:ilvl w:val="0"/>
          <w:numId w:val="1"/>
        </w:numPr>
        <w:spacing w:before="0" w:beforeAutospacing="0"/>
        <w:jc w:val="left"/>
        <w:outlineLvl w:val="9"/>
        <w:rPr>
          <w:rFonts w:asciiTheme="minorHAnsi" w:hAnsiTheme="minorHAnsi" w:cstheme="minorHAnsi"/>
          <w:color w:val="333333"/>
          <w:sz w:val="26"/>
          <w:szCs w:val="26"/>
        </w:rPr>
      </w:pPr>
      <w:r>
        <w:rPr>
          <w:rFonts w:asciiTheme="minorHAnsi" w:hAnsiTheme="minorHAnsi" w:cstheme="minorHAnsi"/>
          <w:color w:val="333333"/>
          <w:sz w:val="26"/>
          <w:szCs w:val="26"/>
        </w:rPr>
        <w:t>– Excellente maîtrise des logiciels informatiques : traitement de texte Word, PowerPoint,  Excel, Access, e-mail, etc. </w:t>
      </w:r>
    </w:p>
    <w:p w14:paraId="239E00C2">
      <w:pPr>
        <w:pStyle w:val="9"/>
        <w:numPr>
          <w:ilvl w:val="0"/>
          <w:numId w:val="1"/>
        </w:numPr>
        <w:spacing w:before="0" w:beforeAutospacing="0"/>
        <w:jc w:val="left"/>
        <w:outlineLvl w:val="9"/>
        <w:rPr>
          <w:rFonts w:asciiTheme="minorHAnsi" w:hAnsiTheme="minorHAnsi" w:cstheme="minorHAnsi"/>
          <w:color w:val="333333"/>
          <w:sz w:val="26"/>
          <w:szCs w:val="26"/>
        </w:rPr>
      </w:pPr>
      <w:r>
        <w:rPr>
          <w:rFonts w:asciiTheme="minorHAnsi" w:hAnsiTheme="minorHAnsi" w:cstheme="minorHAnsi"/>
          <w:color w:val="333333"/>
          <w:sz w:val="26"/>
          <w:szCs w:val="26"/>
        </w:rPr>
        <w:t>– Capacités en communication et de travail en équipe dans un environnement multiculturel,  sens de tolérance et de non jugement et ouverture d’esprit. </w:t>
      </w:r>
    </w:p>
    <w:p w14:paraId="7F8FE7F7">
      <w:pPr>
        <w:pStyle w:val="9"/>
        <w:numPr>
          <w:ilvl w:val="0"/>
          <w:numId w:val="1"/>
        </w:numPr>
        <w:spacing w:before="0" w:beforeAutospacing="0"/>
        <w:jc w:val="left"/>
        <w:outlineLvl w:val="9"/>
        <w:rPr>
          <w:rFonts w:asciiTheme="minorHAnsi" w:hAnsiTheme="minorHAnsi" w:cstheme="minorHAnsi"/>
          <w:color w:val="333333"/>
          <w:sz w:val="26"/>
          <w:szCs w:val="26"/>
        </w:rPr>
      </w:pPr>
      <w:r>
        <w:rPr>
          <w:rFonts w:asciiTheme="minorHAnsi" w:hAnsiTheme="minorHAnsi" w:cstheme="minorHAnsi"/>
          <w:color w:val="333333"/>
          <w:sz w:val="26"/>
          <w:szCs w:val="26"/>
        </w:rPr>
        <w:t>– Autonomie, sens de l’initiative et de l’anticipation, bonnes capacités d’organisation, de  résolution des problèmes de négociation </w:t>
      </w:r>
    </w:p>
    <w:p w14:paraId="4EC2F899">
      <w:pPr>
        <w:pStyle w:val="9"/>
        <w:numPr>
          <w:ilvl w:val="0"/>
          <w:numId w:val="1"/>
        </w:numPr>
        <w:spacing w:before="0" w:beforeAutospacing="0"/>
        <w:jc w:val="left"/>
        <w:outlineLvl w:val="9"/>
        <w:rPr>
          <w:rFonts w:asciiTheme="minorHAnsi" w:hAnsiTheme="minorHAnsi" w:cstheme="minorHAnsi"/>
          <w:color w:val="333333"/>
          <w:sz w:val="26"/>
          <w:szCs w:val="26"/>
        </w:rPr>
      </w:pPr>
      <w:r>
        <w:rPr>
          <w:rFonts w:asciiTheme="minorHAnsi" w:hAnsiTheme="minorHAnsi" w:cstheme="minorHAnsi"/>
          <w:color w:val="333333"/>
          <w:sz w:val="26"/>
          <w:szCs w:val="26"/>
        </w:rPr>
        <w:t>– Capacité à travailler sous pression et respect des deadlines. </w:t>
      </w:r>
    </w:p>
    <w:p w14:paraId="28C7E7D1">
      <w:pPr>
        <w:pStyle w:val="9"/>
        <w:numPr>
          <w:ilvl w:val="0"/>
          <w:numId w:val="1"/>
        </w:numPr>
        <w:spacing w:before="0" w:beforeAutospacing="0"/>
        <w:jc w:val="left"/>
        <w:outlineLvl w:val="9"/>
        <w:rPr>
          <w:rFonts w:asciiTheme="minorHAnsi" w:hAnsiTheme="minorHAnsi" w:cstheme="minorHAnsi"/>
          <w:color w:val="333333"/>
          <w:sz w:val="26"/>
          <w:szCs w:val="26"/>
        </w:rPr>
      </w:pPr>
      <w:r>
        <w:rPr>
          <w:rFonts w:asciiTheme="minorHAnsi" w:hAnsiTheme="minorHAnsi" w:cstheme="minorHAnsi"/>
          <w:color w:val="333333"/>
          <w:sz w:val="26"/>
          <w:szCs w:val="26"/>
        </w:rPr>
        <w:t>– Respect de la confidentialité des données et polyvalence. </w:t>
      </w:r>
    </w:p>
    <w:p w14:paraId="1814F56D">
      <w:pPr>
        <w:pStyle w:val="9"/>
        <w:numPr>
          <w:ilvl w:val="0"/>
          <w:numId w:val="1"/>
        </w:numPr>
        <w:spacing w:before="0" w:beforeAutospacing="0"/>
        <w:jc w:val="left"/>
        <w:outlineLvl w:val="9"/>
        <w:rPr>
          <w:rFonts w:asciiTheme="minorHAnsi" w:hAnsiTheme="minorHAnsi" w:cstheme="minorHAnsi"/>
          <w:color w:val="333333"/>
          <w:sz w:val="26"/>
          <w:szCs w:val="26"/>
        </w:rPr>
      </w:pPr>
      <w:r>
        <w:rPr>
          <w:rFonts w:asciiTheme="minorHAnsi" w:hAnsiTheme="minorHAnsi" w:cstheme="minorHAnsi"/>
          <w:color w:val="333333"/>
          <w:sz w:val="26"/>
          <w:szCs w:val="26"/>
        </w:rPr>
        <w:t>– Travailler sur les réseaux sociaux </w:t>
      </w:r>
    </w:p>
    <w:p w14:paraId="7718086C">
      <w:pPr>
        <w:pStyle w:val="9"/>
        <w:numPr>
          <w:ilvl w:val="0"/>
          <w:numId w:val="1"/>
        </w:numPr>
        <w:spacing w:before="0" w:beforeAutospacing="0"/>
        <w:jc w:val="left"/>
        <w:outlineLvl w:val="9"/>
        <w:rPr>
          <w:rFonts w:asciiTheme="minorHAnsi" w:hAnsiTheme="minorHAnsi" w:cstheme="minorHAnsi"/>
          <w:color w:val="333333"/>
          <w:sz w:val="26"/>
          <w:szCs w:val="26"/>
        </w:rPr>
      </w:pPr>
      <w:r>
        <w:rPr>
          <w:rFonts w:asciiTheme="minorHAnsi" w:hAnsiTheme="minorHAnsi" w:cstheme="minorHAnsi"/>
          <w:color w:val="333333"/>
          <w:sz w:val="26"/>
          <w:szCs w:val="26"/>
        </w:rPr>
        <w:t>– Assurer le travail en cas de pandémie et maîtrise du travail à distance </w:t>
      </w:r>
      <w:r>
        <w:rPr>
          <w:rFonts w:asciiTheme="minorHAnsi" w:hAnsiTheme="minorHAnsi" w:cstheme="minorHAnsi"/>
          <w:b/>
          <w:bCs/>
          <w:color w:val="333333"/>
          <w:sz w:val="26"/>
          <w:szCs w:val="26"/>
        </w:rPr>
        <w:t>– </w:t>
      </w:r>
      <w:r>
        <w:rPr>
          <w:rFonts w:asciiTheme="minorHAnsi" w:hAnsiTheme="minorHAnsi" w:cstheme="minorHAnsi"/>
          <w:color w:val="333333"/>
          <w:sz w:val="26"/>
          <w:szCs w:val="26"/>
        </w:rPr>
        <w:t>Très bonne capacité au niveau du repporting, de l’analyse des données et redaction des  rapports </w:t>
      </w:r>
    </w:p>
    <w:p w14:paraId="70080F6B">
      <w:pPr>
        <w:pStyle w:val="9"/>
        <w:numPr>
          <w:ilvl w:val="0"/>
          <w:numId w:val="1"/>
        </w:numPr>
        <w:spacing w:before="0" w:beforeAutospacing="0"/>
        <w:jc w:val="left"/>
        <w:outlineLvl w:val="9"/>
        <w:rPr>
          <w:rFonts w:asciiTheme="minorHAnsi" w:hAnsiTheme="minorHAnsi" w:cstheme="minorHAnsi"/>
          <w:color w:val="auto"/>
          <w:sz w:val="26"/>
          <w:szCs w:val="26"/>
        </w:rPr>
      </w:pPr>
      <w:r>
        <w:rPr>
          <w:rFonts w:asciiTheme="minorHAnsi" w:hAnsiTheme="minorHAnsi" w:cstheme="minorHAnsi"/>
          <w:b/>
          <w:bCs/>
          <w:color w:val="auto"/>
          <w:sz w:val="26"/>
          <w:szCs w:val="26"/>
        </w:rPr>
        <w:t>Livrables et documents à fournir : </w:t>
      </w:r>
    </w:p>
    <w:p w14:paraId="00446334">
      <w:pPr>
        <w:pStyle w:val="9"/>
        <w:numPr>
          <w:ilvl w:val="0"/>
          <w:numId w:val="1"/>
        </w:numPr>
        <w:spacing w:before="0" w:beforeAutospacing="0"/>
        <w:jc w:val="left"/>
        <w:outlineLvl w:val="9"/>
        <w:rPr>
          <w:rFonts w:asciiTheme="minorHAnsi" w:hAnsiTheme="minorHAnsi" w:cstheme="minorHAnsi"/>
          <w:color w:val="333333"/>
          <w:sz w:val="26"/>
          <w:szCs w:val="26"/>
        </w:rPr>
      </w:pPr>
      <w:r>
        <w:rPr>
          <w:rFonts w:asciiTheme="minorHAnsi" w:hAnsiTheme="minorHAnsi" w:cstheme="minorHAnsi"/>
          <w:color w:val="333333"/>
          <w:sz w:val="26"/>
          <w:szCs w:val="26"/>
        </w:rPr>
        <w:t>-Un rapport narratif et programmatique d’activité mensuel, trimestriel, semestriel et annuel  sur les actions faites dans le cadre du Programme (Objectifs, conditions de déroulement,  impacts, cibles touchées, leçons apprises, recommandations, indicateurs…) avec tous les  pièces justificative demandées </w:t>
      </w:r>
    </w:p>
    <w:p w14:paraId="5A9E6196">
      <w:pPr>
        <w:pStyle w:val="9"/>
        <w:numPr>
          <w:ilvl w:val="0"/>
          <w:numId w:val="1"/>
        </w:numPr>
        <w:spacing w:before="0" w:beforeAutospacing="0"/>
        <w:jc w:val="left"/>
        <w:outlineLvl w:val="9"/>
        <w:rPr>
          <w:rFonts w:asciiTheme="minorHAnsi" w:hAnsiTheme="minorHAnsi" w:cstheme="minorHAnsi"/>
          <w:color w:val="333333"/>
          <w:sz w:val="26"/>
          <w:szCs w:val="26"/>
        </w:rPr>
      </w:pPr>
      <w:r>
        <w:rPr>
          <w:rFonts w:asciiTheme="minorHAnsi" w:hAnsiTheme="minorHAnsi" w:cstheme="minorHAnsi"/>
          <w:color w:val="333333"/>
          <w:sz w:val="26"/>
          <w:szCs w:val="26"/>
        </w:rPr>
        <w:t>-Time sheet personnel dûment renseigné et consigné avec le président de l’association et  les collègues au travail </w:t>
      </w:r>
    </w:p>
    <w:p w14:paraId="09128AF8">
      <w:pPr>
        <w:pStyle w:val="9"/>
        <w:numPr>
          <w:ilvl w:val="0"/>
          <w:numId w:val="1"/>
        </w:numPr>
        <w:spacing w:before="0" w:beforeAutospacing="0"/>
        <w:jc w:val="left"/>
        <w:outlineLvl w:val="9"/>
        <w:rPr>
          <w:rFonts w:asciiTheme="minorHAnsi" w:hAnsiTheme="minorHAnsi" w:cstheme="minorHAnsi"/>
          <w:color w:val="auto"/>
          <w:sz w:val="26"/>
          <w:szCs w:val="26"/>
        </w:rPr>
      </w:pPr>
      <w:r>
        <w:rPr>
          <w:rFonts w:asciiTheme="minorHAnsi" w:hAnsiTheme="minorHAnsi" w:cstheme="minorHAnsi"/>
          <w:b/>
          <w:bCs/>
          <w:color w:val="auto"/>
          <w:sz w:val="26"/>
          <w:szCs w:val="26"/>
        </w:rPr>
        <w:t>Période du contrat : </w:t>
      </w:r>
    </w:p>
    <w:p w14:paraId="2769F4EE">
      <w:pPr>
        <w:pStyle w:val="9"/>
        <w:numPr>
          <w:ilvl w:val="0"/>
          <w:numId w:val="1"/>
        </w:numPr>
        <w:spacing w:before="0" w:beforeAutospacing="0"/>
        <w:jc w:val="left"/>
        <w:outlineLvl w:val="9"/>
        <w:rPr>
          <w:rFonts w:asciiTheme="minorHAnsi" w:hAnsiTheme="minorHAnsi" w:cstheme="minorHAnsi"/>
          <w:color w:val="333333"/>
          <w:sz w:val="26"/>
          <w:szCs w:val="26"/>
        </w:rPr>
      </w:pPr>
      <w:r>
        <w:rPr>
          <w:rFonts w:asciiTheme="minorHAnsi" w:hAnsiTheme="minorHAnsi" w:cstheme="minorHAnsi"/>
          <w:color w:val="333333"/>
          <w:sz w:val="26"/>
          <w:szCs w:val="26"/>
        </w:rPr>
        <w:t>La durée du contrat est de trois mois renouvelables pour une année. La durée cumulée du contrat correspond à la durée de mise en œuvre du plan d’action de l’association</w:t>
      </w:r>
    </w:p>
    <w:p w14:paraId="7076E0AB">
      <w:pPr>
        <w:numPr>
          <w:ilvl w:val="0"/>
          <w:numId w:val="1"/>
        </w:numPr>
        <w:shd w:val="clear" w:color="auto" w:fill="auto"/>
        <w:autoSpaceDE w:val="0"/>
        <w:autoSpaceDN w:val="0"/>
        <w:adjustRightInd w:val="0"/>
        <w:spacing w:before="0" w:beforeAutospacing="0" w:after="60"/>
        <w:ind w:left="714" w:hanging="357"/>
        <w:outlineLvl w:val="9"/>
        <w:rPr>
          <w:rFonts w:cstheme="minorHAnsi"/>
          <w:bCs/>
          <w:color w:val="auto"/>
          <w:sz w:val="28"/>
          <w:szCs w:val="28"/>
          <w:lang w:val="fr-BE"/>
        </w:rPr>
      </w:pPr>
    </w:p>
    <w:p w14:paraId="1B95E8B9">
      <w:pPr>
        <w:autoSpaceDE w:val="0"/>
        <w:autoSpaceDN w:val="0"/>
        <w:adjustRightInd w:val="0"/>
        <w:spacing w:before="240" w:after="120"/>
        <w:rPr>
          <w:rFonts w:cstheme="minorHAnsi"/>
          <w:b/>
          <w:bCs/>
          <w:color w:val="auto"/>
          <w:sz w:val="28"/>
          <w:szCs w:val="28"/>
          <w:u w:val="single"/>
          <w:lang w:val="fr-FR"/>
        </w:rPr>
      </w:pPr>
      <w:r>
        <w:rPr>
          <w:rFonts w:cstheme="minorHAnsi"/>
          <w:b/>
          <w:bCs/>
          <w:color w:val="auto"/>
          <w:sz w:val="28"/>
          <w:szCs w:val="28"/>
          <w:u w:val="single"/>
          <w:lang w:val="fr-FR"/>
        </w:rPr>
        <w:t>Conditions de travail </w:t>
      </w:r>
    </w:p>
    <w:p w14:paraId="610DCA8F">
      <w:pPr>
        <w:pStyle w:val="9"/>
        <w:numPr>
          <w:ilvl w:val="0"/>
          <w:numId w:val="1"/>
        </w:numPr>
        <w:rPr>
          <w:rFonts w:asciiTheme="minorHAnsi" w:hAnsiTheme="minorHAnsi" w:cstheme="minorHAnsi"/>
          <w:bCs/>
          <w:color w:val="auto"/>
          <w:sz w:val="28"/>
          <w:szCs w:val="28"/>
          <w:lang w:eastAsia="en-GB"/>
        </w:rPr>
      </w:pPr>
      <w:r>
        <w:rPr>
          <w:rFonts w:asciiTheme="minorHAnsi" w:hAnsiTheme="minorHAnsi" w:cstheme="minorHAnsi"/>
          <w:bCs/>
          <w:color w:val="auto"/>
          <w:sz w:val="28"/>
          <w:szCs w:val="28"/>
          <w:lang w:eastAsia="en-GB"/>
        </w:rPr>
        <w:t>Contrat du travail CDD</w:t>
      </w:r>
    </w:p>
    <w:p w14:paraId="6920C97B">
      <w:pPr>
        <w:pStyle w:val="9"/>
        <w:numPr>
          <w:ilvl w:val="0"/>
          <w:numId w:val="1"/>
        </w:numPr>
        <w:rPr>
          <w:rFonts w:asciiTheme="minorHAnsi" w:hAnsiTheme="minorHAnsi" w:cstheme="minorHAnsi"/>
          <w:bCs/>
          <w:color w:val="auto"/>
          <w:sz w:val="28"/>
          <w:szCs w:val="28"/>
          <w:lang w:eastAsia="en-GB"/>
        </w:rPr>
      </w:pPr>
      <w:r>
        <w:rPr>
          <w:rFonts w:asciiTheme="minorHAnsi" w:hAnsiTheme="minorHAnsi" w:cstheme="minorHAnsi"/>
          <w:bCs/>
          <w:color w:val="auto"/>
          <w:sz w:val="28"/>
          <w:szCs w:val="28"/>
          <w:lang w:eastAsia="en-GB"/>
        </w:rPr>
        <w:t xml:space="preserve">Basé à Tunis </w:t>
      </w:r>
    </w:p>
    <w:p w14:paraId="29DE655A">
      <w:pPr>
        <w:pStyle w:val="9"/>
        <w:numPr>
          <w:ilvl w:val="0"/>
          <w:numId w:val="1"/>
        </w:numPr>
        <w:rPr>
          <w:rFonts w:asciiTheme="minorHAnsi" w:hAnsiTheme="minorHAnsi" w:cstheme="minorHAnsi"/>
          <w:bCs/>
          <w:color w:val="auto"/>
          <w:sz w:val="28"/>
          <w:szCs w:val="28"/>
          <w:lang w:eastAsia="en-GB"/>
        </w:rPr>
      </w:pPr>
      <w:r>
        <w:rPr>
          <w:rFonts w:asciiTheme="minorHAnsi" w:hAnsiTheme="minorHAnsi" w:cstheme="minorHAnsi"/>
          <w:bCs/>
          <w:color w:val="auto"/>
          <w:sz w:val="28"/>
          <w:szCs w:val="28"/>
          <w:lang w:eastAsia="en-GB"/>
        </w:rPr>
        <w:t>Date de démarrage souhaitée :  ASAP</w:t>
      </w:r>
    </w:p>
    <w:p w14:paraId="450CE251">
      <w:pPr>
        <w:rPr>
          <w:rFonts w:cstheme="minorHAnsi"/>
          <w:b/>
          <w:color w:val="auto"/>
          <w:sz w:val="28"/>
          <w:szCs w:val="28"/>
          <w:u w:val="single"/>
        </w:rPr>
      </w:pPr>
      <w:r>
        <w:rPr>
          <w:rFonts w:cstheme="minorHAnsi"/>
          <w:b/>
          <w:color w:val="auto"/>
          <w:sz w:val="28"/>
          <w:szCs w:val="28"/>
          <w:u w:val="single"/>
        </w:rPr>
        <w:t xml:space="preserve">Conditions </w:t>
      </w:r>
      <w:r>
        <w:rPr>
          <w:rFonts w:cstheme="minorHAnsi"/>
          <w:b/>
          <w:color w:val="auto"/>
          <w:sz w:val="28"/>
          <w:szCs w:val="28"/>
          <w:u w:val="single"/>
          <w:lang w:val="fr-FR"/>
        </w:rPr>
        <w:t>d'éligibilité </w:t>
      </w:r>
    </w:p>
    <w:p w14:paraId="1A530FB3">
      <w:pPr>
        <w:pStyle w:val="9"/>
        <w:numPr>
          <w:ilvl w:val="0"/>
          <w:numId w:val="1"/>
        </w:numPr>
        <w:shd w:val="clear" w:color="auto" w:fill="auto"/>
        <w:spacing w:before="0" w:beforeAutospacing="0" w:after="0"/>
        <w:jc w:val="left"/>
        <w:outlineLvl w:val="9"/>
        <w:rPr>
          <w:rFonts w:asciiTheme="minorHAnsi" w:hAnsiTheme="minorHAnsi" w:cstheme="minorHAnsi"/>
          <w:color w:val="auto"/>
          <w:sz w:val="28"/>
          <w:szCs w:val="28"/>
        </w:rPr>
      </w:pPr>
      <w:r>
        <w:rPr>
          <w:rFonts w:asciiTheme="minorHAnsi" w:hAnsiTheme="minorHAnsi" w:cstheme="minorHAnsi"/>
          <w:color w:val="auto"/>
          <w:sz w:val="28"/>
          <w:szCs w:val="28"/>
        </w:rPr>
        <w:t>Niveau Bac+2 en sciences sociales, en droit ou dans un domaine similaire pertinent</w:t>
      </w:r>
    </w:p>
    <w:p w14:paraId="7F8E0A6F">
      <w:pPr>
        <w:pStyle w:val="9"/>
        <w:numPr>
          <w:ilvl w:val="0"/>
          <w:numId w:val="1"/>
        </w:numPr>
        <w:shd w:val="clear" w:color="auto" w:fill="auto"/>
        <w:spacing w:before="0" w:beforeAutospacing="0" w:after="0"/>
        <w:jc w:val="left"/>
        <w:outlineLvl w:val="9"/>
        <w:rPr>
          <w:rFonts w:asciiTheme="minorHAnsi" w:hAnsiTheme="minorHAnsi" w:cstheme="minorHAnsi"/>
          <w:color w:val="auto"/>
          <w:sz w:val="28"/>
          <w:szCs w:val="28"/>
        </w:rPr>
      </w:pPr>
      <w:r>
        <w:rPr>
          <w:rFonts w:asciiTheme="minorHAnsi" w:hAnsiTheme="minorHAnsi" w:cstheme="minorHAnsi"/>
          <w:color w:val="auto"/>
          <w:sz w:val="28"/>
          <w:szCs w:val="28"/>
        </w:rPr>
        <w:t>Connaissance du fonctionnement du système judiciaire en Tunisie</w:t>
      </w:r>
    </w:p>
    <w:p w14:paraId="07333E50">
      <w:pPr>
        <w:pStyle w:val="9"/>
        <w:numPr>
          <w:ilvl w:val="0"/>
          <w:numId w:val="1"/>
        </w:numPr>
        <w:shd w:val="clear" w:color="auto" w:fill="auto"/>
        <w:spacing w:before="0" w:beforeAutospacing="0" w:after="0"/>
        <w:jc w:val="left"/>
        <w:outlineLvl w:val="9"/>
        <w:rPr>
          <w:rFonts w:asciiTheme="minorHAnsi" w:hAnsiTheme="minorHAnsi" w:cstheme="minorHAnsi"/>
          <w:color w:val="auto"/>
          <w:sz w:val="28"/>
          <w:szCs w:val="28"/>
        </w:rPr>
      </w:pPr>
      <w:r>
        <w:rPr>
          <w:rFonts w:asciiTheme="minorHAnsi" w:hAnsiTheme="minorHAnsi" w:cstheme="minorHAnsi"/>
          <w:color w:val="auto"/>
          <w:sz w:val="28"/>
          <w:szCs w:val="28"/>
        </w:rPr>
        <w:t>Connaissance de la situation des droits humains en Tunisie, en particulier celle des PVVIH et des populations les plus exposées au risque du VIH</w:t>
      </w:r>
    </w:p>
    <w:p w14:paraId="53EA2B73">
      <w:pPr>
        <w:pStyle w:val="9"/>
        <w:numPr>
          <w:ilvl w:val="0"/>
          <w:numId w:val="1"/>
        </w:numPr>
        <w:shd w:val="clear" w:color="auto" w:fill="auto"/>
        <w:spacing w:before="0" w:beforeAutospacing="0" w:after="0"/>
        <w:jc w:val="left"/>
        <w:outlineLvl w:val="9"/>
        <w:rPr>
          <w:rFonts w:asciiTheme="minorHAnsi" w:hAnsiTheme="minorHAnsi" w:cstheme="minorHAnsi"/>
          <w:color w:val="auto"/>
          <w:sz w:val="28"/>
          <w:szCs w:val="28"/>
        </w:rPr>
      </w:pPr>
      <w:r>
        <w:rPr>
          <w:rFonts w:asciiTheme="minorHAnsi" w:hAnsiTheme="minorHAnsi" w:cstheme="minorHAnsi"/>
          <w:color w:val="auto"/>
          <w:sz w:val="28"/>
          <w:szCs w:val="28"/>
        </w:rPr>
        <w:t>Connaissance du secteur de la société civile tunisienne</w:t>
      </w:r>
    </w:p>
    <w:p w14:paraId="5991B0F2">
      <w:pPr>
        <w:pStyle w:val="9"/>
        <w:numPr>
          <w:ilvl w:val="0"/>
          <w:numId w:val="1"/>
        </w:numPr>
        <w:shd w:val="clear" w:color="auto" w:fill="auto"/>
        <w:spacing w:before="0" w:beforeAutospacing="0" w:after="0"/>
        <w:jc w:val="left"/>
        <w:outlineLvl w:val="9"/>
        <w:rPr>
          <w:rFonts w:asciiTheme="minorHAnsi" w:hAnsiTheme="minorHAnsi" w:cstheme="minorHAnsi"/>
          <w:color w:val="auto"/>
          <w:sz w:val="28"/>
          <w:szCs w:val="28"/>
        </w:rPr>
      </w:pPr>
      <w:r>
        <w:rPr>
          <w:rFonts w:asciiTheme="minorHAnsi" w:hAnsiTheme="minorHAnsi" w:cstheme="minorHAnsi"/>
          <w:color w:val="auto"/>
          <w:sz w:val="28"/>
          <w:szCs w:val="28"/>
        </w:rPr>
        <w:t>Expérience de bénévolat au sein de la société civile d'au moins un an</w:t>
      </w:r>
    </w:p>
    <w:p w14:paraId="453E0968">
      <w:pPr>
        <w:pStyle w:val="9"/>
        <w:numPr>
          <w:ilvl w:val="0"/>
          <w:numId w:val="1"/>
        </w:numPr>
        <w:shd w:val="clear" w:color="auto" w:fill="auto"/>
        <w:spacing w:before="0" w:beforeAutospacing="0" w:after="0"/>
        <w:jc w:val="left"/>
        <w:outlineLvl w:val="9"/>
        <w:rPr>
          <w:rFonts w:asciiTheme="minorHAnsi" w:hAnsiTheme="minorHAnsi" w:cstheme="minorHAnsi"/>
          <w:color w:val="auto"/>
          <w:sz w:val="28"/>
          <w:szCs w:val="28"/>
        </w:rPr>
      </w:pPr>
      <w:r>
        <w:rPr>
          <w:rFonts w:asciiTheme="minorHAnsi" w:hAnsiTheme="minorHAnsi" w:cstheme="minorHAnsi"/>
          <w:color w:val="auto"/>
          <w:sz w:val="28"/>
          <w:szCs w:val="28"/>
        </w:rPr>
        <w:t>Excellentes compétences en communication orale et écrite</w:t>
      </w:r>
    </w:p>
    <w:p w14:paraId="77FBBE48">
      <w:pPr>
        <w:pStyle w:val="9"/>
        <w:numPr>
          <w:ilvl w:val="0"/>
          <w:numId w:val="2"/>
        </w:numPr>
        <w:shd w:val="clear" w:color="auto" w:fill="auto"/>
        <w:spacing w:before="0" w:beforeAutospacing="0" w:after="0"/>
        <w:jc w:val="left"/>
        <w:outlineLvl w:val="9"/>
        <w:rPr>
          <w:rFonts w:asciiTheme="minorHAnsi" w:hAnsiTheme="minorHAnsi" w:cstheme="minorHAnsi"/>
          <w:color w:val="auto"/>
          <w:sz w:val="28"/>
          <w:szCs w:val="28"/>
        </w:rPr>
      </w:pPr>
      <w:r>
        <w:rPr>
          <w:rFonts w:asciiTheme="minorHAnsi" w:hAnsiTheme="minorHAnsi" w:cstheme="minorHAnsi"/>
          <w:color w:val="auto"/>
          <w:sz w:val="28"/>
          <w:szCs w:val="28"/>
        </w:rPr>
        <w:t>Maîtrise de l'arabe et du français</w:t>
      </w:r>
    </w:p>
    <w:p w14:paraId="0FBFD8C1">
      <w:pPr>
        <w:rPr>
          <w:rFonts w:cstheme="minorHAnsi"/>
          <w:b/>
          <w:bCs/>
          <w:color w:val="auto"/>
          <w:sz w:val="28"/>
          <w:szCs w:val="28"/>
          <w:u w:val="single"/>
        </w:rPr>
      </w:pPr>
      <w:r>
        <w:rPr>
          <w:rFonts w:cstheme="minorHAnsi"/>
          <w:b/>
          <w:bCs/>
          <w:color w:val="auto"/>
          <w:sz w:val="28"/>
          <w:szCs w:val="28"/>
          <w:u w:val="single"/>
        </w:rPr>
        <w:t>Aptitudes</w:t>
      </w:r>
    </w:p>
    <w:p w14:paraId="4DEB1CAF">
      <w:pPr>
        <w:pStyle w:val="9"/>
        <w:numPr>
          <w:ilvl w:val="0"/>
          <w:numId w:val="2"/>
        </w:numPr>
        <w:rPr>
          <w:rFonts w:asciiTheme="minorHAnsi" w:hAnsiTheme="minorHAnsi" w:cstheme="minorHAnsi"/>
          <w:color w:val="auto"/>
          <w:sz w:val="28"/>
          <w:szCs w:val="28"/>
        </w:rPr>
      </w:pPr>
      <w:r>
        <w:rPr>
          <w:rFonts w:asciiTheme="minorHAnsi" w:hAnsiTheme="minorHAnsi" w:cstheme="minorHAnsi"/>
          <w:color w:val="auto"/>
          <w:sz w:val="28"/>
          <w:szCs w:val="28"/>
        </w:rPr>
        <w:t>Faire preuve d’ouverture d’esprit et de discrétion ;</w:t>
      </w:r>
    </w:p>
    <w:p w14:paraId="4FB844BC">
      <w:pPr>
        <w:pStyle w:val="9"/>
        <w:numPr>
          <w:ilvl w:val="0"/>
          <w:numId w:val="2"/>
        </w:numPr>
        <w:rPr>
          <w:rFonts w:asciiTheme="minorHAnsi" w:hAnsiTheme="minorHAnsi" w:cstheme="minorHAnsi"/>
          <w:color w:val="auto"/>
          <w:sz w:val="28"/>
          <w:szCs w:val="28"/>
        </w:rPr>
      </w:pPr>
      <w:r>
        <w:rPr>
          <w:rFonts w:asciiTheme="minorHAnsi" w:hAnsiTheme="minorHAnsi" w:cstheme="minorHAnsi"/>
          <w:color w:val="auto"/>
          <w:sz w:val="28"/>
          <w:szCs w:val="28"/>
        </w:rPr>
        <w:t>Accorder une importance primordiale à la confidentialité et au respect des données personnelles ;</w:t>
      </w:r>
    </w:p>
    <w:p w14:paraId="6B31ADFF">
      <w:pPr>
        <w:pStyle w:val="9"/>
        <w:numPr>
          <w:ilvl w:val="0"/>
          <w:numId w:val="2"/>
        </w:numPr>
        <w:rPr>
          <w:rFonts w:asciiTheme="minorHAnsi" w:hAnsiTheme="minorHAnsi" w:cstheme="minorHAnsi"/>
          <w:color w:val="auto"/>
          <w:sz w:val="28"/>
          <w:szCs w:val="28"/>
        </w:rPr>
      </w:pPr>
      <w:r>
        <w:rPr>
          <w:rFonts w:asciiTheme="minorHAnsi" w:hAnsiTheme="minorHAnsi" w:cstheme="minorHAnsi"/>
          <w:color w:val="auto"/>
          <w:sz w:val="28"/>
          <w:szCs w:val="28"/>
        </w:rPr>
        <w:t>Être capable de travailler sous pression ;</w:t>
      </w:r>
    </w:p>
    <w:p w14:paraId="6BECF756">
      <w:pPr>
        <w:pStyle w:val="9"/>
        <w:numPr>
          <w:ilvl w:val="0"/>
          <w:numId w:val="2"/>
        </w:numPr>
        <w:rPr>
          <w:rFonts w:asciiTheme="minorHAnsi" w:hAnsiTheme="minorHAnsi" w:cstheme="minorHAnsi"/>
          <w:color w:val="auto"/>
          <w:sz w:val="28"/>
          <w:szCs w:val="28"/>
        </w:rPr>
      </w:pPr>
      <w:r>
        <w:rPr>
          <w:rFonts w:asciiTheme="minorHAnsi" w:hAnsiTheme="minorHAnsi" w:cstheme="minorHAnsi"/>
          <w:color w:val="auto"/>
          <w:sz w:val="28"/>
          <w:szCs w:val="28"/>
        </w:rPr>
        <w:t xml:space="preserve">Grande rigueur et sens organisationnel </w:t>
      </w:r>
    </w:p>
    <w:p w14:paraId="7CD98710">
      <w:pPr>
        <w:pStyle w:val="9"/>
        <w:numPr>
          <w:ilvl w:val="0"/>
          <w:numId w:val="2"/>
        </w:numPr>
        <w:rPr>
          <w:rFonts w:asciiTheme="minorHAnsi" w:hAnsiTheme="minorHAnsi" w:cstheme="minorHAnsi"/>
          <w:color w:val="auto"/>
          <w:sz w:val="28"/>
          <w:szCs w:val="28"/>
        </w:rPr>
      </w:pPr>
      <w:r>
        <w:rPr>
          <w:rFonts w:asciiTheme="minorHAnsi" w:hAnsiTheme="minorHAnsi" w:cstheme="minorHAnsi"/>
          <w:color w:val="auto"/>
          <w:sz w:val="28"/>
          <w:szCs w:val="28"/>
        </w:rPr>
        <w:t xml:space="preserve">Flexibilité, persévérance et sens de la diplomatie </w:t>
      </w:r>
    </w:p>
    <w:p w14:paraId="401F7583">
      <w:pPr>
        <w:pStyle w:val="9"/>
        <w:numPr>
          <w:ilvl w:val="0"/>
          <w:numId w:val="2"/>
        </w:numPr>
        <w:rPr>
          <w:rFonts w:asciiTheme="minorHAnsi" w:hAnsiTheme="minorHAnsi" w:cstheme="minorHAnsi"/>
          <w:color w:val="auto"/>
          <w:sz w:val="28"/>
          <w:szCs w:val="28"/>
        </w:rPr>
      </w:pPr>
      <w:r>
        <w:rPr>
          <w:rFonts w:asciiTheme="minorHAnsi" w:hAnsiTheme="minorHAnsi" w:cstheme="minorHAnsi"/>
          <w:color w:val="auto"/>
          <w:sz w:val="28"/>
          <w:szCs w:val="28"/>
        </w:rPr>
        <w:t>Habilité de communication (orale et écrite)</w:t>
      </w:r>
    </w:p>
    <w:p w14:paraId="11EBF072">
      <w:pPr>
        <w:rPr>
          <w:rFonts w:cstheme="minorHAnsi"/>
          <w:b/>
          <w:color w:val="auto"/>
          <w:sz w:val="28"/>
          <w:szCs w:val="28"/>
          <w:u w:val="single"/>
          <w:lang w:val="fr-FR"/>
        </w:rPr>
      </w:pPr>
      <w:r>
        <w:rPr>
          <w:rFonts w:cstheme="minorHAnsi"/>
          <w:b/>
          <w:color w:val="auto"/>
          <w:sz w:val="28"/>
          <w:szCs w:val="28"/>
          <w:u w:val="single"/>
          <w:lang w:val="fr-FR"/>
        </w:rPr>
        <w:t xml:space="preserve">Comment postuler </w:t>
      </w:r>
    </w:p>
    <w:p w14:paraId="2373EE54">
      <w:pPr>
        <w:pStyle w:val="7"/>
        <w:spacing w:before="0" w:beforeAutospacing="0" w:after="160" w:afterAutospacing="0"/>
        <w:rPr>
          <w:rFonts w:asciiTheme="minorHAnsi" w:hAnsiTheme="minorHAnsi" w:cstheme="minorHAnsi"/>
          <w:sz w:val="28"/>
          <w:szCs w:val="28"/>
        </w:rPr>
      </w:pPr>
      <w:r>
        <w:rPr>
          <w:rFonts w:asciiTheme="minorHAnsi" w:hAnsiTheme="minorHAnsi" w:cstheme="minorHAnsi"/>
          <w:color w:val="auto"/>
          <w:sz w:val="28"/>
          <w:szCs w:val="28"/>
          <w:shd w:val="clear" w:color="auto" w:fill="FFFFFF"/>
        </w:rPr>
        <w:t>Pour postuler, les candidat.e.s’intéressé.e.s doivent envoyer leur CV et leur lettre de motivation au plus tard</w:t>
      </w:r>
      <w:r>
        <w:rPr>
          <w:rFonts w:asciiTheme="minorHAnsi" w:hAnsiTheme="minorHAnsi" w:cstheme="minorHAnsi"/>
          <w:color w:val="auto"/>
          <w:sz w:val="28"/>
          <w:szCs w:val="28"/>
        </w:rPr>
        <w:t xml:space="preserve"> le</w:t>
      </w:r>
      <w:r>
        <w:rPr>
          <w:rFonts w:asciiTheme="minorHAnsi" w:hAnsiTheme="minorHAnsi" w:cstheme="minorHAnsi"/>
          <w:b/>
          <w:color w:val="auto"/>
          <w:sz w:val="28"/>
          <w:szCs w:val="28"/>
        </w:rPr>
        <w:t xml:space="preserve"> </w:t>
      </w:r>
      <w:r>
        <w:rPr>
          <w:rFonts w:hint="default" w:asciiTheme="minorHAnsi" w:hAnsiTheme="minorHAnsi" w:cstheme="minorHAnsi"/>
          <w:b/>
          <w:color w:val="auto"/>
          <w:sz w:val="28"/>
          <w:szCs w:val="28"/>
          <w:lang w:val="fr-FR"/>
        </w:rPr>
        <w:t>16</w:t>
      </w:r>
      <w:r>
        <w:rPr>
          <w:rFonts w:asciiTheme="minorHAnsi" w:hAnsiTheme="minorHAnsi" w:cstheme="minorHAnsi"/>
          <w:b/>
          <w:color w:val="auto"/>
          <w:sz w:val="28"/>
          <w:szCs w:val="28"/>
        </w:rPr>
        <w:t xml:space="preserve"> janvier 202</w:t>
      </w:r>
      <w:r>
        <w:rPr>
          <w:rFonts w:hint="default" w:asciiTheme="minorHAnsi" w:hAnsiTheme="minorHAnsi" w:cstheme="minorHAnsi"/>
          <w:b/>
          <w:color w:val="auto"/>
          <w:sz w:val="28"/>
          <w:szCs w:val="28"/>
          <w:lang w:val="fr-FR"/>
        </w:rPr>
        <w:t>6</w:t>
      </w:r>
      <w:r>
        <w:rPr>
          <w:rFonts w:asciiTheme="minorHAnsi" w:hAnsiTheme="minorHAnsi" w:cstheme="minorHAnsi"/>
          <w:b/>
          <w:color w:val="auto"/>
          <w:sz w:val="28"/>
          <w:szCs w:val="28"/>
        </w:rPr>
        <w:t>,</w:t>
      </w:r>
      <w:r>
        <w:rPr>
          <w:rFonts w:asciiTheme="minorHAnsi" w:hAnsiTheme="minorHAnsi" w:cstheme="minorHAnsi"/>
          <w:color w:val="auto"/>
          <w:sz w:val="28"/>
          <w:szCs w:val="28"/>
          <w:shd w:val="clear" w:color="auto" w:fill="FFFFFF"/>
        </w:rPr>
        <w:t xml:space="preserve"> par mail à</w:t>
      </w:r>
      <w:r>
        <w:rPr>
          <w:rFonts w:asciiTheme="minorHAnsi" w:hAnsiTheme="minorHAnsi" w:cstheme="minorHAnsi"/>
          <w:b/>
          <w:color w:val="auto"/>
          <w:sz w:val="28"/>
          <w:szCs w:val="28"/>
          <w:shd w:val="clear" w:color="auto" w:fill="FFFFFF"/>
        </w:rPr>
        <w:t xml:space="preserve"> </w:t>
      </w:r>
      <w:r>
        <w:rPr>
          <w:rFonts w:asciiTheme="minorHAnsi" w:hAnsiTheme="minorHAnsi" w:cstheme="minorHAnsi"/>
          <w:b/>
          <w:bCs/>
          <w:color w:val="000000"/>
          <w:sz w:val="28"/>
          <w:szCs w:val="28"/>
        </w:rPr>
        <w:t xml:space="preserve">: </w:t>
      </w:r>
      <w:r>
        <w:fldChar w:fldCharType="begin"/>
      </w:r>
      <w:r>
        <w:instrText xml:space="preserve"> HYPERLINK "mailto:atlsidatunis@gmail.com" </w:instrText>
      </w:r>
      <w:r>
        <w:fldChar w:fldCharType="separate"/>
      </w:r>
      <w:r>
        <w:rPr>
          <w:rStyle w:val="3"/>
          <w:rFonts w:asciiTheme="minorHAnsi" w:hAnsiTheme="minorHAnsi" w:cstheme="minorHAnsi"/>
          <w:b/>
          <w:bCs/>
          <w:color w:val="0563C1"/>
          <w:sz w:val="28"/>
          <w:szCs w:val="28"/>
        </w:rPr>
        <w:t>atlsidatunis@gmail.com</w:t>
      </w:r>
      <w:r>
        <w:rPr>
          <w:rStyle w:val="3"/>
          <w:rFonts w:asciiTheme="minorHAnsi" w:hAnsiTheme="minorHAnsi" w:cstheme="minorHAnsi"/>
          <w:b/>
          <w:bCs/>
          <w:color w:val="0563C1"/>
          <w:sz w:val="28"/>
          <w:szCs w:val="28"/>
        </w:rPr>
        <w:fldChar w:fldCharType="end"/>
      </w:r>
      <w:r>
        <w:rPr>
          <w:rFonts w:asciiTheme="minorHAnsi" w:hAnsiTheme="minorHAnsi" w:cstheme="minorHAnsi"/>
          <w:b/>
          <w:bCs/>
          <w:color w:val="000000"/>
          <w:sz w:val="28"/>
          <w:szCs w:val="28"/>
        </w:rPr>
        <w:t xml:space="preserve"> avec pour objet : Candidature  CP /ATL et doivent contenir :</w:t>
      </w:r>
    </w:p>
    <w:p w14:paraId="318AC6BC">
      <w:pPr>
        <w:pStyle w:val="7"/>
        <w:numPr>
          <w:ilvl w:val="0"/>
          <w:numId w:val="3"/>
        </w:numPr>
        <w:shd w:val="clear" w:color="auto" w:fill="auto"/>
        <w:spacing w:before="0" w:beforeAutospacing="0" w:after="0" w:afterAutospacing="0"/>
        <w:textAlignment w:val="baseline"/>
        <w:outlineLvl w:val="9"/>
        <w:rPr>
          <w:rFonts w:asciiTheme="minorHAnsi" w:hAnsiTheme="minorHAnsi" w:cstheme="minorHAnsi"/>
          <w:b/>
          <w:bCs/>
          <w:color w:val="000000"/>
          <w:sz w:val="28"/>
          <w:szCs w:val="28"/>
        </w:rPr>
      </w:pPr>
      <w:r>
        <w:rPr>
          <w:rFonts w:asciiTheme="minorHAnsi" w:hAnsiTheme="minorHAnsi" w:cstheme="minorHAnsi"/>
          <w:b/>
          <w:bCs/>
          <w:color w:val="000000"/>
          <w:sz w:val="28"/>
          <w:szCs w:val="28"/>
        </w:rPr>
        <w:t>Un CV actualisé</w:t>
      </w:r>
    </w:p>
    <w:p w14:paraId="33F6F94F">
      <w:pPr>
        <w:pStyle w:val="7"/>
        <w:numPr>
          <w:ilvl w:val="0"/>
          <w:numId w:val="3"/>
        </w:numPr>
        <w:shd w:val="clear" w:color="auto" w:fill="auto"/>
        <w:spacing w:before="0" w:beforeAutospacing="0" w:after="0" w:afterAutospacing="0"/>
        <w:textAlignment w:val="baseline"/>
        <w:outlineLvl w:val="9"/>
        <w:rPr>
          <w:rFonts w:asciiTheme="minorHAnsi" w:hAnsiTheme="minorHAnsi" w:cstheme="minorHAnsi"/>
          <w:b/>
          <w:bCs/>
          <w:color w:val="000000"/>
          <w:sz w:val="28"/>
          <w:szCs w:val="28"/>
        </w:rPr>
      </w:pPr>
      <w:r>
        <w:rPr>
          <w:rFonts w:asciiTheme="minorHAnsi" w:hAnsiTheme="minorHAnsi" w:cstheme="minorHAnsi"/>
          <w:b/>
          <w:bCs/>
          <w:color w:val="000000"/>
          <w:sz w:val="28"/>
          <w:szCs w:val="28"/>
        </w:rPr>
        <w:t xml:space="preserve">Une lettre motivation </w:t>
      </w:r>
    </w:p>
    <w:p w14:paraId="24C70B77">
      <w:pPr>
        <w:rPr>
          <w:rFonts w:cstheme="minorHAnsi"/>
          <w:b/>
          <w:color w:val="auto"/>
          <w:sz w:val="28"/>
          <w:szCs w:val="28"/>
          <w:shd w:val="clear" w:color="auto" w:fill="FFFFFF"/>
          <w:lang w:val="fr-FR"/>
        </w:rPr>
      </w:pPr>
    </w:p>
    <w:p w14:paraId="030F9DD0">
      <w:pPr>
        <w:rPr>
          <w:rFonts w:cstheme="minorHAnsi"/>
          <w:b/>
          <w:color w:val="auto"/>
          <w:sz w:val="28"/>
          <w:szCs w:val="28"/>
          <w:shd w:val="clear" w:color="auto" w:fill="FFFFFF"/>
          <w:lang w:val="fr-FR"/>
        </w:rPr>
      </w:pPr>
    </w:p>
    <w:p w14:paraId="0925F647">
      <w:pPr>
        <w:rPr>
          <w:rFonts w:cstheme="minorHAnsi"/>
          <w:color w:val="auto"/>
          <w:sz w:val="28"/>
          <w:szCs w:val="28"/>
          <w:lang w:val="fr-FR"/>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tone Sans">
    <w:altName w:val="Arial"/>
    <w:panose1 w:val="00000000000000000000"/>
    <w:charset w:val="00"/>
    <w:family w:val="swiss"/>
    <w:pitch w:val="default"/>
    <w:sig w:usb0="00000000" w:usb1="00000000" w:usb2="00000000" w:usb3="00000000" w:csb0="00000000" w:csb1="00000000"/>
  </w:font>
  <w:font w:name="font294">
    <w:altName w:val="Yu Gothic"/>
    <w:panose1 w:val="00000000000000000000"/>
    <w:charset w:val="8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E55B01"/>
    <w:multiLevelType w:val="multilevel"/>
    <w:tmpl w:val="2DE55B0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396340E5"/>
    <w:multiLevelType w:val="multilevel"/>
    <w:tmpl w:val="396340E5"/>
    <w:lvl w:ilvl="0" w:tentative="0">
      <w:start w:val="8"/>
      <w:numFmt w:val="bullet"/>
      <w:lvlText w:val="-"/>
      <w:lvlJc w:val="left"/>
      <w:pPr>
        <w:ind w:left="720" w:hanging="360"/>
      </w:pPr>
      <w:rPr>
        <w:rFonts w:hint="default" w:ascii="Verdana" w:hAnsi="Verdana"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66C442BE"/>
    <w:multiLevelType w:val="multilevel"/>
    <w:tmpl w:val="66C442BE"/>
    <w:lvl w:ilvl="0" w:tentative="0">
      <w:start w:val="8"/>
      <w:numFmt w:val="bullet"/>
      <w:lvlText w:val="-"/>
      <w:lvlJc w:val="left"/>
      <w:pPr>
        <w:ind w:left="720" w:hanging="360"/>
      </w:pPr>
      <w:rPr>
        <w:rFonts w:hint="default" w:ascii="Verdana" w:hAnsi="Verdana"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F9E"/>
    <w:rsid w:val="000076F8"/>
    <w:rsid w:val="00012138"/>
    <w:rsid w:val="000122C6"/>
    <w:rsid w:val="00032DFF"/>
    <w:rsid w:val="000560BC"/>
    <w:rsid w:val="00076664"/>
    <w:rsid w:val="000929A3"/>
    <w:rsid w:val="000A7B5A"/>
    <w:rsid w:val="000B2B0C"/>
    <w:rsid w:val="000D483B"/>
    <w:rsid w:val="000E330B"/>
    <w:rsid w:val="000E507E"/>
    <w:rsid w:val="000F0322"/>
    <w:rsid w:val="00123EBB"/>
    <w:rsid w:val="00137B54"/>
    <w:rsid w:val="00142072"/>
    <w:rsid w:val="00143035"/>
    <w:rsid w:val="00171A7D"/>
    <w:rsid w:val="00190F79"/>
    <w:rsid w:val="001A7AAC"/>
    <w:rsid w:val="001B27A0"/>
    <w:rsid w:val="001C03DA"/>
    <w:rsid w:val="001C5256"/>
    <w:rsid w:val="001E518B"/>
    <w:rsid w:val="001F0660"/>
    <w:rsid w:val="00211B53"/>
    <w:rsid w:val="002129DD"/>
    <w:rsid w:val="00215065"/>
    <w:rsid w:val="002179A4"/>
    <w:rsid w:val="0022296A"/>
    <w:rsid w:val="00242A1E"/>
    <w:rsid w:val="0024736E"/>
    <w:rsid w:val="0025136A"/>
    <w:rsid w:val="00253FDF"/>
    <w:rsid w:val="00260438"/>
    <w:rsid w:val="00271F0B"/>
    <w:rsid w:val="00273167"/>
    <w:rsid w:val="002844B1"/>
    <w:rsid w:val="00284BFD"/>
    <w:rsid w:val="00291427"/>
    <w:rsid w:val="00296C52"/>
    <w:rsid w:val="002A1290"/>
    <w:rsid w:val="002A5CF6"/>
    <w:rsid w:val="002A7F9D"/>
    <w:rsid w:val="002D6C9A"/>
    <w:rsid w:val="002D7096"/>
    <w:rsid w:val="002E2C74"/>
    <w:rsid w:val="002F30C5"/>
    <w:rsid w:val="00312F44"/>
    <w:rsid w:val="003175FA"/>
    <w:rsid w:val="00320BBC"/>
    <w:rsid w:val="00341124"/>
    <w:rsid w:val="003419B4"/>
    <w:rsid w:val="003445F8"/>
    <w:rsid w:val="003449DB"/>
    <w:rsid w:val="00344DB1"/>
    <w:rsid w:val="00352F68"/>
    <w:rsid w:val="00354126"/>
    <w:rsid w:val="00354E1C"/>
    <w:rsid w:val="00362510"/>
    <w:rsid w:val="00376057"/>
    <w:rsid w:val="00386E00"/>
    <w:rsid w:val="00387197"/>
    <w:rsid w:val="003A0F0B"/>
    <w:rsid w:val="003C1FC4"/>
    <w:rsid w:val="003C6893"/>
    <w:rsid w:val="003E7A0C"/>
    <w:rsid w:val="003F1EA7"/>
    <w:rsid w:val="00404CC7"/>
    <w:rsid w:val="00440E63"/>
    <w:rsid w:val="00456E20"/>
    <w:rsid w:val="00471D99"/>
    <w:rsid w:val="00473779"/>
    <w:rsid w:val="00494DAE"/>
    <w:rsid w:val="004972CA"/>
    <w:rsid w:val="004A5EBF"/>
    <w:rsid w:val="004D0CF7"/>
    <w:rsid w:val="004E20CC"/>
    <w:rsid w:val="00507111"/>
    <w:rsid w:val="00516AC6"/>
    <w:rsid w:val="00522B95"/>
    <w:rsid w:val="00527806"/>
    <w:rsid w:val="00533E24"/>
    <w:rsid w:val="005467A4"/>
    <w:rsid w:val="0056418A"/>
    <w:rsid w:val="00576CD3"/>
    <w:rsid w:val="00586F26"/>
    <w:rsid w:val="005921CE"/>
    <w:rsid w:val="005965B4"/>
    <w:rsid w:val="005C2694"/>
    <w:rsid w:val="005D1C7D"/>
    <w:rsid w:val="005F4324"/>
    <w:rsid w:val="00606610"/>
    <w:rsid w:val="00610F9E"/>
    <w:rsid w:val="0063119C"/>
    <w:rsid w:val="00637C63"/>
    <w:rsid w:val="00644C6F"/>
    <w:rsid w:val="006603E6"/>
    <w:rsid w:val="00660952"/>
    <w:rsid w:val="00660EF7"/>
    <w:rsid w:val="00664A12"/>
    <w:rsid w:val="0067276D"/>
    <w:rsid w:val="006D36DF"/>
    <w:rsid w:val="006D738D"/>
    <w:rsid w:val="006E37F2"/>
    <w:rsid w:val="006E7974"/>
    <w:rsid w:val="006F0350"/>
    <w:rsid w:val="00700C46"/>
    <w:rsid w:val="0071487F"/>
    <w:rsid w:val="00726337"/>
    <w:rsid w:val="00737E10"/>
    <w:rsid w:val="00745386"/>
    <w:rsid w:val="0074728E"/>
    <w:rsid w:val="007477EB"/>
    <w:rsid w:val="00764931"/>
    <w:rsid w:val="00774862"/>
    <w:rsid w:val="00783090"/>
    <w:rsid w:val="00784A38"/>
    <w:rsid w:val="007A2A4D"/>
    <w:rsid w:val="007B25FB"/>
    <w:rsid w:val="007B6105"/>
    <w:rsid w:val="007B793A"/>
    <w:rsid w:val="007E63E5"/>
    <w:rsid w:val="007F1B69"/>
    <w:rsid w:val="008116D1"/>
    <w:rsid w:val="008214DF"/>
    <w:rsid w:val="00821C05"/>
    <w:rsid w:val="00833C98"/>
    <w:rsid w:val="008347D1"/>
    <w:rsid w:val="008358DF"/>
    <w:rsid w:val="00847048"/>
    <w:rsid w:val="00850193"/>
    <w:rsid w:val="008642C1"/>
    <w:rsid w:val="008644C1"/>
    <w:rsid w:val="00870454"/>
    <w:rsid w:val="0087101C"/>
    <w:rsid w:val="008B18D0"/>
    <w:rsid w:val="008D3359"/>
    <w:rsid w:val="008D4C73"/>
    <w:rsid w:val="008F4918"/>
    <w:rsid w:val="008F63E3"/>
    <w:rsid w:val="0090737E"/>
    <w:rsid w:val="0092217E"/>
    <w:rsid w:val="00930DC5"/>
    <w:rsid w:val="00933CCF"/>
    <w:rsid w:val="0093476E"/>
    <w:rsid w:val="00941D5A"/>
    <w:rsid w:val="00942072"/>
    <w:rsid w:val="00950DA5"/>
    <w:rsid w:val="00955723"/>
    <w:rsid w:val="00957F8E"/>
    <w:rsid w:val="0097704A"/>
    <w:rsid w:val="00994CC9"/>
    <w:rsid w:val="00997782"/>
    <w:rsid w:val="009B32A2"/>
    <w:rsid w:val="009D15F7"/>
    <w:rsid w:val="009D545B"/>
    <w:rsid w:val="00A07AB9"/>
    <w:rsid w:val="00A17ED3"/>
    <w:rsid w:val="00A26514"/>
    <w:rsid w:val="00A37A26"/>
    <w:rsid w:val="00A46B14"/>
    <w:rsid w:val="00A51911"/>
    <w:rsid w:val="00A529C4"/>
    <w:rsid w:val="00A529D8"/>
    <w:rsid w:val="00A9508B"/>
    <w:rsid w:val="00AA3E0E"/>
    <w:rsid w:val="00AC0B9F"/>
    <w:rsid w:val="00AE4751"/>
    <w:rsid w:val="00AE7D36"/>
    <w:rsid w:val="00AF600D"/>
    <w:rsid w:val="00B15944"/>
    <w:rsid w:val="00B2711C"/>
    <w:rsid w:val="00B52D75"/>
    <w:rsid w:val="00B5755E"/>
    <w:rsid w:val="00B601B9"/>
    <w:rsid w:val="00B652DB"/>
    <w:rsid w:val="00B721A3"/>
    <w:rsid w:val="00B765AB"/>
    <w:rsid w:val="00B87662"/>
    <w:rsid w:val="00BB25B1"/>
    <w:rsid w:val="00BB3A01"/>
    <w:rsid w:val="00BB7666"/>
    <w:rsid w:val="00BE29B7"/>
    <w:rsid w:val="00C0020B"/>
    <w:rsid w:val="00C13836"/>
    <w:rsid w:val="00C21A33"/>
    <w:rsid w:val="00C379B3"/>
    <w:rsid w:val="00C4492F"/>
    <w:rsid w:val="00C577E7"/>
    <w:rsid w:val="00C86492"/>
    <w:rsid w:val="00C878D3"/>
    <w:rsid w:val="00C96D93"/>
    <w:rsid w:val="00CA09E4"/>
    <w:rsid w:val="00CA0A92"/>
    <w:rsid w:val="00CA625B"/>
    <w:rsid w:val="00CC5A09"/>
    <w:rsid w:val="00CD1570"/>
    <w:rsid w:val="00CE0F29"/>
    <w:rsid w:val="00CE7579"/>
    <w:rsid w:val="00CF3A43"/>
    <w:rsid w:val="00D52BED"/>
    <w:rsid w:val="00D642F2"/>
    <w:rsid w:val="00D738CA"/>
    <w:rsid w:val="00D80882"/>
    <w:rsid w:val="00D816D1"/>
    <w:rsid w:val="00D86291"/>
    <w:rsid w:val="00DB0957"/>
    <w:rsid w:val="00DC5825"/>
    <w:rsid w:val="00DD44AC"/>
    <w:rsid w:val="00DD7E89"/>
    <w:rsid w:val="00DE2FEF"/>
    <w:rsid w:val="00E04EB5"/>
    <w:rsid w:val="00E052ED"/>
    <w:rsid w:val="00E15F16"/>
    <w:rsid w:val="00E16F42"/>
    <w:rsid w:val="00E319B1"/>
    <w:rsid w:val="00E63E5D"/>
    <w:rsid w:val="00E655D4"/>
    <w:rsid w:val="00E77A7D"/>
    <w:rsid w:val="00E84889"/>
    <w:rsid w:val="00E91B1E"/>
    <w:rsid w:val="00ED0798"/>
    <w:rsid w:val="00ED4580"/>
    <w:rsid w:val="00EE4E4F"/>
    <w:rsid w:val="00F17CB6"/>
    <w:rsid w:val="00F263CF"/>
    <w:rsid w:val="00F306B3"/>
    <w:rsid w:val="00F3260E"/>
    <w:rsid w:val="00F64B22"/>
    <w:rsid w:val="00F67E7E"/>
    <w:rsid w:val="00F737DF"/>
    <w:rsid w:val="00F83E30"/>
    <w:rsid w:val="00F8795B"/>
    <w:rsid w:val="00F96355"/>
    <w:rsid w:val="00FA543A"/>
    <w:rsid w:val="00FE60B6"/>
    <w:rsid w:val="00FF0441"/>
    <w:rsid w:val="00FF4EA5"/>
    <w:rsid w:val="23A87290"/>
    <w:rsid w:val="4F7F5C90"/>
  </w:rsids>
  <m:mathPr>
    <m:mathFont m:val="Cambria Math"/>
    <m:brkBin m:val="before"/>
    <m:brkBinSub m:val="--"/>
    <m:smallFrac m:val="1"/>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hd w:val="clear" w:color="auto" w:fill="FFFFFF"/>
      <w:spacing w:before="100" w:beforeAutospacing="1" w:after="150" w:line="240" w:lineRule="auto"/>
      <w:jc w:val="both"/>
      <w:outlineLvl w:val="3"/>
    </w:pPr>
    <w:rPr>
      <w:rFonts w:eastAsia="Times New Roman" w:cs="Segoe UI" w:asciiTheme="minorHAnsi" w:hAnsiTheme="minorHAnsi"/>
      <w:color w:val="000000" w:themeColor="text1"/>
      <w:sz w:val="24"/>
      <w:szCs w:val="24"/>
      <w:lang w:val="en-GB" w:eastAsia="fr-FR" w:bidi="ar-SA"/>
    </w:rPr>
  </w:style>
  <w:style w:type="character" w:default="1" w:styleId="2">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character" w:styleId="3">
    <w:name w:val="Hyperlink"/>
    <w:unhideWhenUsed/>
    <w:uiPriority w:val="99"/>
    <w:rPr>
      <w:color w:val="0000FF"/>
      <w:u w:val="single"/>
    </w:rPr>
  </w:style>
  <w:style w:type="character" w:styleId="4">
    <w:name w:val="Strong"/>
    <w:basedOn w:val="2"/>
    <w:qFormat/>
    <w:uiPriority w:val="22"/>
    <w:rPr>
      <w:b/>
      <w:bCs/>
    </w:rPr>
  </w:style>
  <w:style w:type="character" w:styleId="5">
    <w:name w:val="Emphasis"/>
    <w:basedOn w:val="2"/>
    <w:qFormat/>
    <w:uiPriority w:val="20"/>
    <w:rPr>
      <w:i/>
      <w:iCs/>
    </w:rPr>
  </w:style>
  <w:style w:type="paragraph" w:styleId="6">
    <w:name w:val="Balloon Text"/>
    <w:basedOn w:val="1"/>
    <w:link w:val="12"/>
    <w:semiHidden/>
    <w:unhideWhenUsed/>
    <w:uiPriority w:val="99"/>
    <w:pPr>
      <w:spacing w:before="0" w:after="0"/>
    </w:pPr>
    <w:rPr>
      <w:rFonts w:ascii="Tahoma" w:hAnsi="Tahoma" w:cs="Tahoma"/>
      <w:sz w:val="16"/>
      <w:szCs w:val="16"/>
    </w:rPr>
  </w:style>
  <w:style w:type="paragraph" w:styleId="7">
    <w:name w:val="Normal (Web)"/>
    <w:basedOn w:val="1"/>
    <w:unhideWhenUsed/>
    <w:uiPriority w:val="99"/>
    <w:pPr>
      <w:spacing w:after="100" w:afterAutospacing="1"/>
    </w:pPr>
    <w:rPr>
      <w:rFonts w:ascii="Times New Roman" w:hAnsi="Times New Roman" w:cs="Times New Roman"/>
      <w:lang w:val="fr-FR"/>
    </w:rPr>
  </w:style>
  <w:style w:type="paragraph" w:styleId="9">
    <w:name w:val="List Paragraph"/>
    <w:basedOn w:val="1"/>
    <w:qFormat/>
    <w:uiPriority w:val="34"/>
    <w:pPr>
      <w:spacing w:after="200" w:line="276" w:lineRule="auto"/>
      <w:ind w:left="720"/>
      <w:contextualSpacing/>
    </w:pPr>
    <w:rPr>
      <w:rFonts w:ascii="Calibri" w:hAnsi="Calibri" w:eastAsia="Calibri" w:cs="Times New Roman"/>
      <w:sz w:val="22"/>
      <w:szCs w:val="22"/>
      <w:lang w:val="fr-FR" w:eastAsia="en-US"/>
    </w:rPr>
  </w:style>
  <w:style w:type="paragraph" w:customStyle="1" w:styleId="10">
    <w:name w:val="Paragraphe de liste1"/>
    <w:basedOn w:val="1"/>
    <w:uiPriority w:val="0"/>
    <w:pPr>
      <w:suppressAutoHyphens/>
      <w:spacing w:before="60" w:after="60"/>
      <w:ind w:left="720"/>
    </w:pPr>
    <w:rPr>
      <w:rFonts w:ascii="Stone Sans" w:hAnsi="Stone Sans" w:cs="font294"/>
      <w:lang w:val="en-US"/>
    </w:rPr>
  </w:style>
  <w:style w:type="paragraph" w:customStyle="1" w:styleId="11">
    <w:name w:val="Revision"/>
    <w:hidden/>
    <w:semiHidden/>
    <w:uiPriority w:val="99"/>
    <w:pPr>
      <w:spacing w:after="0" w:line="240" w:lineRule="auto"/>
    </w:pPr>
    <w:rPr>
      <w:rFonts w:eastAsia="Times New Roman" w:cs="Segoe UI" w:asciiTheme="minorHAnsi" w:hAnsiTheme="minorHAnsi"/>
      <w:color w:val="000000" w:themeColor="text1"/>
      <w:sz w:val="24"/>
      <w:szCs w:val="24"/>
      <w:lang w:val="en-GB" w:eastAsia="fr-FR" w:bidi="ar-SA"/>
    </w:rPr>
  </w:style>
  <w:style w:type="character" w:customStyle="1" w:styleId="12">
    <w:name w:val="Texte de bulles Car"/>
    <w:basedOn w:val="2"/>
    <w:link w:val="6"/>
    <w:semiHidden/>
    <w:uiPriority w:val="99"/>
    <w:rPr>
      <w:rFonts w:ascii="Tahoma" w:hAnsi="Tahoma" w:eastAsia="Times New Roman" w:cs="Tahoma"/>
      <w:color w:val="000000" w:themeColor="text1"/>
      <w:sz w:val="16"/>
      <w:szCs w:val="16"/>
      <w:shd w:val="clear" w:color="auto" w:fill="FFFFFF"/>
      <w:lang w:val="en-GB" w:eastAsia="fr-F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363DE2-3B6F-4F6E-8316-692CB4C9762F}">
  <ds:schemaRefs/>
</ds:datastoreItem>
</file>

<file path=docProps/app.xml><?xml version="1.0" encoding="utf-8"?>
<Properties xmlns="http://schemas.openxmlformats.org/officeDocument/2006/extended-properties" xmlns:vt="http://schemas.openxmlformats.org/officeDocument/2006/docPropsVTypes">
  <Template>Normal</Template>
  <Pages>5</Pages>
  <Words>1120</Words>
  <Characters>6166</Characters>
  <Lines>51</Lines>
  <Paragraphs>14</Paragraphs>
  <TotalTime>18661</TotalTime>
  <ScaleCrop>false</ScaleCrop>
  <LinksUpToDate>false</LinksUpToDate>
  <CharactersWithSpaces>7272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2024-12-25T15:09:00Z</dcterms:created>
  <dc:creator>USER</dc:creator>
  <cp:lastModifiedBy>DELL</cp:lastModifiedBy>
  <cp:lastPrinted>2017-05-05T12:27:00Z</cp:lastPrinted>
  <dcterms:modified xsi:type="dcterms:W3CDTF">2026-01-06T09:06:13Z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AD92D4ADC4CD4F509C245B764053789D_13</vt:lpwstr>
  </property>
</Properties>
</file>