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5" w:rsidRPr="0091091D" w:rsidRDefault="00D630F5" w:rsidP="00D630F5">
      <w:pPr>
        <w:rPr>
          <w:rFonts w:ascii="Berlin Sans FB Demi" w:hAnsi="Berlin Sans FB Demi"/>
          <w:sz w:val="44"/>
          <w:szCs w:val="32"/>
        </w:rPr>
      </w:pPr>
    </w:p>
    <w:p w:rsidR="008D49F8" w:rsidRPr="0091091D" w:rsidRDefault="00B052F8" w:rsidP="00B52466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91091D">
        <w:rPr>
          <w:rFonts w:asciiTheme="minorHAnsi" w:hAnsiTheme="minorHAnsi"/>
          <w:b/>
          <w:bCs/>
          <w:sz w:val="32"/>
          <w:szCs w:val="32"/>
        </w:rPr>
        <w:t xml:space="preserve">APPEL A CANDIDATURE </w:t>
      </w:r>
    </w:p>
    <w:p w:rsidR="005131D2" w:rsidRPr="0091091D" w:rsidRDefault="00B052F8" w:rsidP="0091091D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91091D">
        <w:rPr>
          <w:rFonts w:asciiTheme="minorHAnsi" w:hAnsiTheme="minorHAnsi"/>
          <w:b/>
          <w:bCs/>
          <w:sz w:val="32"/>
          <w:szCs w:val="32"/>
        </w:rPr>
        <w:t xml:space="preserve">POUR </w:t>
      </w:r>
      <w:r w:rsidR="008D49F8" w:rsidRPr="0091091D">
        <w:rPr>
          <w:rFonts w:asciiTheme="minorHAnsi" w:hAnsiTheme="minorHAnsi"/>
          <w:b/>
          <w:bCs/>
          <w:sz w:val="32"/>
          <w:szCs w:val="32"/>
        </w:rPr>
        <w:t xml:space="preserve"> 2 </w:t>
      </w:r>
      <w:r w:rsidR="0091091D" w:rsidRPr="0091091D">
        <w:rPr>
          <w:rFonts w:asciiTheme="minorHAnsi" w:hAnsiTheme="minorHAnsi"/>
          <w:b/>
          <w:bCs/>
          <w:sz w:val="32"/>
          <w:szCs w:val="32"/>
        </w:rPr>
        <w:t xml:space="preserve">CONSULTANTS </w:t>
      </w:r>
      <w:r w:rsidR="008D49F8" w:rsidRPr="0091091D">
        <w:rPr>
          <w:rFonts w:asciiTheme="minorHAnsi" w:hAnsiTheme="minorHAnsi"/>
          <w:b/>
          <w:bCs/>
          <w:sz w:val="32"/>
          <w:szCs w:val="32"/>
        </w:rPr>
        <w:t xml:space="preserve"> NATIONAUX </w:t>
      </w:r>
    </w:p>
    <w:p w:rsidR="00B052F8" w:rsidRPr="0091091D" w:rsidRDefault="008D49F8" w:rsidP="008D49F8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91091D">
        <w:rPr>
          <w:rFonts w:asciiTheme="minorHAnsi" w:hAnsiTheme="minorHAnsi"/>
          <w:b/>
          <w:bCs/>
          <w:sz w:val="32"/>
          <w:szCs w:val="32"/>
        </w:rPr>
        <w:t xml:space="preserve">SUR LE DEPISTAGE COMMUAITAIRE  </w:t>
      </w:r>
    </w:p>
    <w:p w:rsidR="008D49F8" w:rsidRDefault="008D49F8" w:rsidP="008D49F8">
      <w:pPr>
        <w:jc w:val="center"/>
        <w:rPr>
          <w:b/>
          <w:bCs/>
        </w:rPr>
      </w:pPr>
    </w:p>
    <w:p w:rsidR="008D49F8" w:rsidRDefault="008D49F8" w:rsidP="008D49F8">
      <w:pPr>
        <w:jc w:val="center"/>
      </w:pPr>
    </w:p>
    <w:p w:rsidR="00B052F8" w:rsidRDefault="00B052F8" w:rsidP="005131D2">
      <w:pPr>
        <w:ind w:firstLine="708"/>
        <w:jc w:val="both"/>
      </w:pPr>
      <w:r>
        <w:t xml:space="preserve">Dans le cadre de son plan d’action du programme Fonds Mondial de lutte contre le sida, la tuberculose et le paludisme pour l’année </w:t>
      </w:r>
      <w:r w:rsidR="005131D2">
        <w:t>2020</w:t>
      </w:r>
      <w:r>
        <w:t xml:space="preserve">, l’Association </w:t>
      </w:r>
      <w:r w:rsidR="005131D2">
        <w:t>T</w:t>
      </w:r>
      <w:r>
        <w:t>unisienne d’</w:t>
      </w:r>
      <w:r w:rsidR="005131D2">
        <w:t>Information</w:t>
      </w:r>
      <w:r>
        <w:t xml:space="preserve"> et d’</w:t>
      </w:r>
      <w:r w:rsidR="005131D2">
        <w:t>O</w:t>
      </w:r>
      <w:r>
        <w:t xml:space="preserve">rientation sur le Sida et la </w:t>
      </w:r>
      <w:r w:rsidR="005131D2">
        <w:t>T</w:t>
      </w:r>
      <w:r w:rsidR="008D49F8">
        <w:t>oxicomanie (ATIOST) organisera une</w:t>
      </w:r>
      <w:r>
        <w:t xml:space="preserve"> session de formation  </w:t>
      </w:r>
      <w:r w:rsidR="008D49F8">
        <w:t xml:space="preserve">sur le dépistage communautaire </w:t>
      </w:r>
      <w:r w:rsidR="007069B1">
        <w:t xml:space="preserve"> .</w:t>
      </w:r>
    </w:p>
    <w:p w:rsidR="00B052F8" w:rsidRDefault="00B052F8" w:rsidP="005131D2">
      <w:pPr>
        <w:ind w:firstLine="708"/>
        <w:jc w:val="both"/>
      </w:pPr>
      <w:r>
        <w:t xml:space="preserve">La session sera axée sur « le dépistage communautaire et la réduction des risques » au profit </w:t>
      </w:r>
      <w:r w:rsidR="005131D2">
        <w:t xml:space="preserve">des agents de dépistage communautaire </w:t>
      </w:r>
    </w:p>
    <w:p w:rsidR="00B052F8" w:rsidRDefault="00B052F8" w:rsidP="0091091D">
      <w:pPr>
        <w:ind w:firstLine="708"/>
        <w:jc w:val="both"/>
      </w:pPr>
      <w:r>
        <w:t xml:space="preserve">Il est à préciser que les dates seront définies en commun accord avec </w:t>
      </w:r>
      <w:r w:rsidR="0091091D">
        <w:t xml:space="preserve">les consultants </w:t>
      </w:r>
      <w:r>
        <w:t>intervenants qui seront sélectionnés.</w:t>
      </w:r>
    </w:p>
    <w:p w:rsidR="00B052F8" w:rsidRDefault="008D49F8" w:rsidP="008D49F8">
      <w:pPr>
        <w:ind w:firstLine="360"/>
        <w:jc w:val="both"/>
      </w:pPr>
      <w:r>
        <w:t>La</w:t>
      </w:r>
      <w:r w:rsidR="00B052F8">
        <w:t xml:space="preserve"> formation</w:t>
      </w:r>
      <w:r>
        <w:t xml:space="preserve"> </w:t>
      </w:r>
      <w:r w:rsidR="00B052F8">
        <w:t xml:space="preserve"> porter</w:t>
      </w:r>
      <w:r>
        <w:t>a</w:t>
      </w:r>
      <w:r w:rsidR="00B052F8">
        <w:t xml:space="preserve"> principalement</w:t>
      </w:r>
      <w:r w:rsidR="00F211F6">
        <w:t xml:space="preserve"> sur</w:t>
      </w:r>
      <w:r w:rsidR="00B052F8">
        <w:t> :</w:t>
      </w:r>
    </w:p>
    <w:p w:rsidR="005A0A75" w:rsidRDefault="005A0A75" w:rsidP="008D49F8">
      <w:pPr>
        <w:ind w:firstLine="360"/>
        <w:jc w:val="both"/>
      </w:pPr>
    </w:p>
    <w:p w:rsidR="005A0A75" w:rsidRDefault="005A0A75" w:rsidP="0091091D">
      <w:pPr>
        <w:pStyle w:val="Paragraphedeliste"/>
        <w:numPr>
          <w:ilvl w:val="0"/>
          <w:numId w:val="22"/>
        </w:numPr>
        <w:spacing w:after="160" w:line="259" w:lineRule="auto"/>
        <w:jc w:val="both"/>
      </w:pPr>
      <w:r>
        <w:t xml:space="preserve">Le dépistage communautaire particulièrement auprès des populations </w:t>
      </w:r>
      <w:r w:rsidR="0091091D">
        <w:t>clés.</w:t>
      </w:r>
    </w:p>
    <w:p w:rsidR="00B052F8" w:rsidRDefault="00B052F8" w:rsidP="00B052F8">
      <w:pPr>
        <w:pStyle w:val="Paragraphedeliste"/>
        <w:numPr>
          <w:ilvl w:val="0"/>
          <w:numId w:val="22"/>
        </w:numPr>
        <w:spacing w:after="160" w:line="259" w:lineRule="auto"/>
        <w:jc w:val="both"/>
      </w:pPr>
      <w:r>
        <w:t>La santé sexuelle et reproductive, Toxicomanie et comportements à risque</w:t>
      </w:r>
      <w:r w:rsidR="00F211F6">
        <w:t>s</w:t>
      </w:r>
      <w:r>
        <w:t>.</w:t>
      </w:r>
    </w:p>
    <w:p w:rsidR="00F211F6" w:rsidRDefault="00B052F8" w:rsidP="00B052F8">
      <w:pPr>
        <w:pStyle w:val="Paragraphedeliste"/>
        <w:numPr>
          <w:ilvl w:val="0"/>
          <w:numId w:val="22"/>
        </w:numPr>
        <w:spacing w:after="160" w:line="259" w:lineRule="auto"/>
        <w:jc w:val="both"/>
      </w:pPr>
      <w:r>
        <w:t>La prévention du VIH, la confidentialité du statut sérologique</w:t>
      </w:r>
      <w:r w:rsidR="00F211F6">
        <w:t>.</w:t>
      </w:r>
    </w:p>
    <w:p w:rsidR="00B052F8" w:rsidRDefault="00B052F8" w:rsidP="00F211F6">
      <w:pPr>
        <w:pStyle w:val="Paragraphedeliste"/>
        <w:numPr>
          <w:ilvl w:val="0"/>
          <w:numId w:val="22"/>
        </w:numPr>
        <w:spacing w:after="160" w:line="259" w:lineRule="auto"/>
        <w:jc w:val="both"/>
      </w:pPr>
      <w:r>
        <w:t>La Réduction des risques</w:t>
      </w:r>
      <w:r w:rsidR="00F211F6">
        <w:t>.</w:t>
      </w:r>
    </w:p>
    <w:p w:rsidR="00B052F8" w:rsidRDefault="00B052F8" w:rsidP="0091091D">
      <w:pPr>
        <w:ind w:firstLine="360"/>
        <w:jc w:val="both"/>
      </w:pPr>
      <w:r>
        <w:t>A cet effet, ATIOST compte</w:t>
      </w:r>
      <w:r w:rsidR="00F211F6">
        <w:t xml:space="preserve"> fait appel à des c</w:t>
      </w:r>
      <w:r w:rsidR="0091091D">
        <w:t xml:space="preserve">onsultants </w:t>
      </w:r>
      <w:r w:rsidR="00F211F6">
        <w:t xml:space="preserve"> pour animer l</w:t>
      </w:r>
      <w:r w:rsidR="008D49F8">
        <w:t>a</w:t>
      </w:r>
      <w:r w:rsidR="00F211F6">
        <w:t xml:space="preserve"> session de formation ayant </w:t>
      </w:r>
      <w:r>
        <w:t xml:space="preserve"> les profils ci-après : </w:t>
      </w:r>
    </w:p>
    <w:p w:rsidR="007069B1" w:rsidRDefault="007069B1" w:rsidP="008D49F8">
      <w:pPr>
        <w:ind w:firstLine="360"/>
        <w:jc w:val="both"/>
      </w:pPr>
    </w:p>
    <w:p w:rsidR="007069B1" w:rsidRDefault="007069B1" w:rsidP="00F211F6">
      <w:pPr>
        <w:ind w:firstLine="360"/>
        <w:jc w:val="both"/>
      </w:pPr>
    </w:p>
    <w:p w:rsidR="007069B1" w:rsidRPr="00803341" w:rsidRDefault="007069B1" w:rsidP="007069B1">
      <w:pPr>
        <w:pBdr>
          <w:bottom w:val="single" w:sz="4" w:space="1" w:color="auto"/>
        </w:pBdr>
        <w:ind w:left="360"/>
        <w:jc w:val="both"/>
        <w:rPr>
          <w:b/>
          <w:bCs/>
        </w:rPr>
      </w:pPr>
      <w:r w:rsidRPr="00803341">
        <w:rPr>
          <w:b/>
          <w:bCs/>
        </w:rPr>
        <w:t>Un médecin</w:t>
      </w:r>
      <w:r w:rsidR="0091091D">
        <w:rPr>
          <w:b/>
          <w:bCs/>
        </w:rPr>
        <w:t xml:space="preserve"> ou </w:t>
      </w:r>
      <w:r w:rsidR="00BA7C8D">
        <w:rPr>
          <w:b/>
          <w:bCs/>
        </w:rPr>
        <w:t>infectiologue</w:t>
      </w:r>
    </w:p>
    <w:p w:rsidR="007069B1" w:rsidRDefault="007069B1" w:rsidP="007069B1">
      <w:pPr>
        <w:pStyle w:val="Paragraphedeliste"/>
        <w:numPr>
          <w:ilvl w:val="0"/>
          <w:numId w:val="21"/>
        </w:numPr>
        <w:spacing w:after="160" w:line="259" w:lineRule="auto"/>
        <w:jc w:val="both"/>
      </w:pPr>
      <w:r>
        <w:t>Ayant un diplôme de médecine ou en infectiologie.</w:t>
      </w:r>
    </w:p>
    <w:p w:rsidR="007069B1" w:rsidRDefault="007069B1" w:rsidP="007069B1">
      <w:pPr>
        <w:pStyle w:val="Paragraphedeliste"/>
        <w:numPr>
          <w:ilvl w:val="0"/>
          <w:numId w:val="21"/>
        </w:numPr>
        <w:spacing w:after="160" w:line="259" w:lineRule="auto"/>
        <w:jc w:val="both"/>
      </w:pPr>
      <w:r>
        <w:t>Ayant une connaissance du système de santé tunisien, de la situation épidémiologique sur le VIH Sida et la toxicomanie dans le monde et en Tunisie.</w:t>
      </w:r>
    </w:p>
    <w:p w:rsidR="007069B1" w:rsidRDefault="007069B1" w:rsidP="0091091D">
      <w:pPr>
        <w:pStyle w:val="Paragraphedeliste"/>
        <w:numPr>
          <w:ilvl w:val="0"/>
          <w:numId w:val="21"/>
        </w:numPr>
        <w:spacing w:after="160" w:line="259" w:lineRule="auto"/>
        <w:jc w:val="both"/>
      </w:pPr>
      <w:r>
        <w:t xml:space="preserve">Ayant conduit au moins </w:t>
      </w:r>
      <w:r w:rsidR="0091091D">
        <w:t>2</w:t>
      </w:r>
      <w:r>
        <w:t xml:space="preserve"> sessions de formation sur le  dépistage des IST VIH Sida, promotion et prévention, conseil et orientation….</w:t>
      </w:r>
    </w:p>
    <w:p w:rsidR="007069B1" w:rsidRDefault="007069B1" w:rsidP="007069B1">
      <w:pPr>
        <w:pStyle w:val="Paragraphedeliste"/>
        <w:numPr>
          <w:ilvl w:val="0"/>
          <w:numId w:val="21"/>
        </w:numPr>
        <w:spacing w:after="160" w:line="259" w:lineRule="auto"/>
        <w:jc w:val="both"/>
      </w:pPr>
      <w:r>
        <w:t>Maitrise l’outil informatique (Word, excel, powerpoint).</w:t>
      </w:r>
    </w:p>
    <w:p w:rsidR="0091091D" w:rsidRDefault="007069B1" w:rsidP="007069B1">
      <w:pPr>
        <w:pStyle w:val="Paragraphedeliste"/>
        <w:numPr>
          <w:ilvl w:val="0"/>
          <w:numId w:val="21"/>
        </w:numPr>
        <w:spacing w:after="160" w:line="259" w:lineRule="auto"/>
        <w:jc w:val="both"/>
      </w:pPr>
      <w:r>
        <w:t xml:space="preserve">Ayant une très bonne capacité de rédaction </w:t>
      </w:r>
      <w:r w:rsidR="0091091D">
        <w:t>d</w:t>
      </w:r>
      <w:r>
        <w:t>e</w:t>
      </w:r>
      <w:r w:rsidR="0091091D">
        <w:t>s rapports.</w:t>
      </w:r>
    </w:p>
    <w:p w:rsidR="0091091D" w:rsidRDefault="0091091D" w:rsidP="0091091D">
      <w:pPr>
        <w:pStyle w:val="Paragraphedeliste"/>
        <w:numPr>
          <w:ilvl w:val="0"/>
          <w:numId w:val="21"/>
        </w:numPr>
        <w:spacing w:after="160" w:line="259" w:lineRule="auto"/>
        <w:jc w:val="both"/>
      </w:pPr>
      <w:r>
        <w:t>Ayant une bonne capacité d'animation de groupes .</w:t>
      </w:r>
    </w:p>
    <w:p w:rsidR="007069B1" w:rsidRDefault="005A0A75" w:rsidP="007069B1">
      <w:pPr>
        <w:pStyle w:val="Paragraphedeliste"/>
        <w:spacing w:after="160" w:line="259" w:lineRule="auto"/>
        <w:jc w:val="both"/>
      </w:pPr>
      <w:r>
        <w:t xml:space="preserve">  </w:t>
      </w:r>
    </w:p>
    <w:p w:rsidR="007069B1" w:rsidRDefault="007069B1" w:rsidP="00F211F6">
      <w:pPr>
        <w:ind w:firstLine="360"/>
        <w:jc w:val="both"/>
      </w:pPr>
    </w:p>
    <w:p w:rsidR="00B052F8" w:rsidRPr="00A7344A" w:rsidRDefault="00B052F8" w:rsidP="00B052F8">
      <w:pPr>
        <w:pBdr>
          <w:bottom w:val="single" w:sz="4" w:space="1" w:color="auto"/>
        </w:pBdr>
        <w:ind w:left="360"/>
        <w:jc w:val="both"/>
        <w:rPr>
          <w:b/>
          <w:bCs/>
        </w:rPr>
      </w:pPr>
      <w:r w:rsidRPr="00A7344A">
        <w:rPr>
          <w:b/>
          <w:bCs/>
        </w:rPr>
        <w:t>Un psychologue clinicien.</w:t>
      </w:r>
    </w:p>
    <w:p w:rsidR="00B052F8" w:rsidRDefault="00B052F8" w:rsidP="00B052F8">
      <w:pPr>
        <w:pStyle w:val="Paragraphedeliste"/>
        <w:numPr>
          <w:ilvl w:val="0"/>
          <w:numId w:val="22"/>
        </w:numPr>
        <w:spacing w:after="160" w:line="259" w:lineRule="auto"/>
        <w:jc w:val="both"/>
      </w:pPr>
      <w:r>
        <w:t>Ayant un diplôme de psychologie  (Un minimum Licence ou maîtrise).</w:t>
      </w:r>
    </w:p>
    <w:p w:rsidR="00B052F8" w:rsidRDefault="00B052F8" w:rsidP="0091091D">
      <w:pPr>
        <w:pStyle w:val="Paragraphedeliste"/>
        <w:numPr>
          <w:ilvl w:val="0"/>
          <w:numId w:val="22"/>
        </w:numPr>
        <w:spacing w:after="160" w:line="259" w:lineRule="auto"/>
        <w:jc w:val="both"/>
      </w:pPr>
      <w:r>
        <w:t xml:space="preserve">Ayant une expérience en </w:t>
      </w:r>
      <w:r w:rsidR="007069B1">
        <w:t xml:space="preserve"> </w:t>
      </w:r>
      <w:r>
        <w:t xml:space="preserve">addictologie, RdR et prise en charge psychologique </w:t>
      </w:r>
      <w:r w:rsidR="0091091D">
        <w:t>des populations clés.</w:t>
      </w:r>
    </w:p>
    <w:p w:rsidR="00B052F8" w:rsidRDefault="00B052F8" w:rsidP="00A142A3">
      <w:pPr>
        <w:pStyle w:val="Paragraphedeliste"/>
        <w:numPr>
          <w:ilvl w:val="0"/>
          <w:numId w:val="22"/>
        </w:numPr>
        <w:spacing w:after="160" w:line="259" w:lineRule="auto"/>
        <w:jc w:val="both"/>
      </w:pPr>
      <w:r>
        <w:t>Ayant assuré au moins trois sessions de formation sur</w:t>
      </w:r>
      <w:r w:rsidR="00A142A3">
        <w:t xml:space="preserve"> la</w:t>
      </w:r>
      <w:r>
        <w:t xml:space="preserve"> prévention et </w:t>
      </w:r>
      <w:r w:rsidR="00A142A3">
        <w:t>la</w:t>
      </w:r>
      <w:r>
        <w:t xml:space="preserve"> lutte contre les IST et le VIH/SIDA, la lutte contre la stig</w:t>
      </w:r>
      <w:r w:rsidR="00A142A3">
        <w:t>matisation,</w:t>
      </w:r>
      <w:r>
        <w:t xml:space="preserve"> la discrimination et la toxicomanie.</w:t>
      </w:r>
    </w:p>
    <w:p w:rsidR="00B052F8" w:rsidRDefault="00B052F8" w:rsidP="00B052F8">
      <w:pPr>
        <w:pStyle w:val="Paragraphedeliste"/>
        <w:numPr>
          <w:ilvl w:val="0"/>
          <w:numId w:val="22"/>
        </w:numPr>
        <w:spacing w:after="160" w:line="259" w:lineRule="auto"/>
        <w:jc w:val="both"/>
      </w:pPr>
      <w:r>
        <w:t>Ayant animé des sessions en Techniques de communication sur les IST VIH Sida et toxicomanie.</w:t>
      </w:r>
    </w:p>
    <w:p w:rsidR="00B052F8" w:rsidRDefault="00B052F8" w:rsidP="00263CE1">
      <w:pPr>
        <w:pStyle w:val="Paragraphedeliste"/>
        <w:numPr>
          <w:ilvl w:val="0"/>
          <w:numId w:val="22"/>
        </w:numPr>
        <w:spacing w:after="160" w:line="259" w:lineRule="auto"/>
        <w:jc w:val="both"/>
      </w:pPr>
      <w:r>
        <w:lastRenderedPageBreak/>
        <w:t xml:space="preserve">Ayant conduit au moins deux sessions  d’animation, d’éducation et /ou formation auprès des </w:t>
      </w:r>
      <w:r w:rsidR="00263CE1">
        <w:t xml:space="preserve">agents de dépistage </w:t>
      </w:r>
      <w:r>
        <w:t>sur la prévention des comportements addictifs.</w:t>
      </w:r>
    </w:p>
    <w:p w:rsidR="00B052F8" w:rsidRDefault="00B052F8" w:rsidP="00B052F8">
      <w:pPr>
        <w:pStyle w:val="Paragraphedeliste"/>
        <w:numPr>
          <w:ilvl w:val="0"/>
          <w:numId w:val="22"/>
        </w:numPr>
        <w:spacing w:after="160" w:line="259" w:lineRule="auto"/>
        <w:jc w:val="both"/>
      </w:pPr>
      <w:r>
        <w:t>Maitrise l’outil informatique (Word, excel, powerpoint).</w:t>
      </w:r>
    </w:p>
    <w:p w:rsidR="00263CE1" w:rsidRDefault="00263CE1" w:rsidP="00263CE1">
      <w:pPr>
        <w:pStyle w:val="Paragraphedeliste"/>
        <w:numPr>
          <w:ilvl w:val="0"/>
          <w:numId w:val="22"/>
        </w:numPr>
        <w:spacing w:after="160" w:line="259" w:lineRule="auto"/>
        <w:jc w:val="both"/>
      </w:pPr>
      <w:r>
        <w:t>Ayant une très bonne capacité de rédaction des rapports.</w:t>
      </w:r>
    </w:p>
    <w:p w:rsidR="00263CE1" w:rsidRDefault="00263CE1" w:rsidP="00263CE1">
      <w:pPr>
        <w:pStyle w:val="Paragraphedeliste"/>
        <w:numPr>
          <w:ilvl w:val="0"/>
          <w:numId w:val="22"/>
        </w:numPr>
        <w:spacing w:after="160" w:line="259" w:lineRule="auto"/>
        <w:jc w:val="both"/>
      </w:pPr>
      <w:r>
        <w:t>Ayant une bonne capacité d'animation de groupes .</w:t>
      </w:r>
    </w:p>
    <w:p w:rsidR="00B052F8" w:rsidRDefault="00B052F8" w:rsidP="00263CE1">
      <w:pPr>
        <w:pStyle w:val="Paragraphedeliste"/>
        <w:spacing w:after="160" w:line="259" w:lineRule="auto"/>
        <w:jc w:val="both"/>
      </w:pPr>
    </w:p>
    <w:p w:rsidR="00736FDB" w:rsidRDefault="00736FDB" w:rsidP="00736FDB">
      <w:pPr>
        <w:spacing w:after="160" w:line="259" w:lineRule="auto"/>
        <w:jc w:val="both"/>
      </w:pPr>
    </w:p>
    <w:p w:rsidR="00736FDB" w:rsidRPr="00803341" w:rsidRDefault="00736FDB" w:rsidP="00736FDB">
      <w:pPr>
        <w:pBdr>
          <w:bottom w:val="single" w:sz="4" w:space="1" w:color="auto"/>
        </w:pBdr>
        <w:ind w:left="360"/>
        <w:jc w:val="both"/>
        <w:rPr>
          <w:b/>
          <w:bCs/>
        </w:rPr>
      </w:pPr>
      <w:r>
        <w:rPr>
          <w:b/>
          <w:bCs/>
        </w:rPr>
        <w:t>Présentation de candidatures</w:t>
      </w:r>
    </w:p>
    <w:p w:rsidR="00736FDB" w:rsidRDefault="00736FDB" w:rsidP="00736FDB">
      <w:pPr>
        <w:pStyle w:val="Paragraphedeliste"/>
        <w:numPr>
          <w:ilvl w:val="0"/>
          <w:numId w:val="23"/>
        </w:numPr>
        <w:spacing w:after="160" w:line="276" w:lineRule="auto"/>
        <w:jc w:val="both"/>
      </w:pPr>
      <w:r>
        <w:t>C.V</w:t>
      </w:r>
      <w:r w:rsidR="00BA7C8D">
        <w:t xml:space="preserve"> détaillé</w:t>
      </w:r>
      <w:r>
        <w:t xml:space="preserve"> .</w:t>
      </w:r>
    </w:p>
    <w:p w:rsidR="00736FDB" w:rsidRDefault="00736FDB" w:rsidP="00736FDB">
      <w:pPr>
        <w:pStyle w:val="Paragraphedeliste"/>
        <w:numPr>
          <w:ilvl w:val="0"/>
          <w:numId w:val="23"/>
        </w:numPr>
        <w:spacing w:after="160" w:line="276" w:lineRule="auto"/>
        <w:jc w:val="both"/>
      </w:pPr>
      <w:r>
        <w:t>Noté méthodologique sur la session de formation ( 2 pages au maximum).</w:t>
      </w:r>
    </w:p>
    <w:p w:rsidR="00736FDB" w:rsidRDefault="00736FDB" w:rsidP="00263CE1">
      <w:pPr>
        <w:pStyle w:val="Paragraphedeliste"/>
        <w:numPr>
          <w:ilvl w:val="0"/>
          <w:numId w:val="23"/>
        </w:numPr>
        <w:spacing w:after="160" w:line="276" w:lineRule="auto"/>
        <w:jc w:val="both"/>
      </w:pPr>
      <w:r>
        <w:t>Remplir le formulaire de la not</w:t>
      </w:r>
      <w:r w:rsidR="00263CE1">
        <w:t>e</w:t>
      </w:r>
      <w:r>
        <w:t xml:space="preserve"> conceptuelle de la session  suivant un modèle annexé .</w:t>
      </w:r>
    </w:p>
    <w:p w:rsidR="00736FDB" w:rsidRPr="00263CE1" w:rsidRDefault="00736FDB" w:rsidP="00736FDB">
      <w:pPr>
        <w:spacing w:after="160" w:line="259" w:lineRule="auto"/>
        <w:jc w:val="both"/>
        <w:rPr>
          <w:sz w:val="28"/>
          <w:szCs w:val="28"/>
        </w:rPr>
      </w:pPr>
    </w:p>
    <w:p w:rsidR="007069B1" w:rsidRPr="00263CE1" w:rsidRDefault="00B052F8" w:rsidP="00736F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sz w:val="28"/>
          <w:szCs w:val="28"/>
        </w:rPr>
      </w:pPr>
      <w:r w:rsidRPr="00263CE1">
        <w:rPr>
          <w:b/>
          <w:bCs/>
          <w:sz w:val="28"/>
          <w:szCs w:val="28"/>
        </w:rPr>
        <w:t>Les personnes intéressé</w:t>
      </w:r>
      <w:r w:rsidR="00A142A3" w:rsidRPr="00263CE1">
        <w:rPr>
          <w:b/>
          <w:bCs/>
          <w:sz w:val="28"/>
          <w:szCs w:val="28"/>
        </w:rPr>
        <w:t>e</w:t>
      </w:r>
      <w:r w:rsidRPr="00263CE1">
        <w:rPr>
          <w:b/>
          <w:bCs/>
          <w:sz w:val="28"/>
          <w:szCs w:val="28"/>
        </w:rPr>
        <w:t>s sont appelé</w:t>
      </w:r>
      <w:r w:rsidR="00A142A3" w:rsidRPr="00263CE1">
        <w:rPr>
          <w:b/>
          <w:bCs/>
          <w:sz w:val="28"/>
          <w:szCs w:val="28"/>
        </w:rPr>
        <w:t>e</w:t>
      </w:r>
      <w:r w:rsidRPr="00263CE1">
        <w:rPr>
          <w:b/>
          <w:bCs/>
          <w:sz w:val="28"/>
          <w:szCs w:val="28"/>
        </w:rPr>
        <w:t>s a présenter leurs ca</w:t>
      </w:r>
      <w:r w:rsidR="00736FDB" w:rsidRPr="00263CE1">
        <w:rPr>
          <w:b/>
          <w:bCs/>
          <w:sz w:val="28"/>
          <w:szCs w:val="28"/>
        </w:rPr>
        <w:t xml:space="preserve">ndidatures </w:t>
      </w:r>
      <w:r w:rsidRPr="00263CE1">
        <w:rPr>
          <w:b/>
          <w:bCs/>
          <w:sz w:val="28"/>
          <w:szCs w:val="28"/>
        </w:rPr>
        <w:t>à l’adresse email : atiost.sida.toxicomanie@ gmail.com</w:t>
      </w:r>
    </w:p>
    <w:p w:rsidR="007069B1" w:rsidRPr="00263CE1" w:rsidRDefault="00B052F8" w:rsidP="00263C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sz w:val="28"/>
          <w:szCs w:val="28"/>
        </w:rPr>
      </w:pPr>
      <w:r w:rsidRPr="00263CE1">
        <w:rPr>
          <w:b/>
          <w:bCs/>
          <w:sz w:val="28"/>
          <w:szCs w:val="28"/>
        </w:rPr>
        <w:t xml:space="preserve">avec la mention du poste choisi (Psychologue </w:t>
      </w:r>
      <w:r w:rsidR="00263CE1">
        <w:rPr>
          <w:b/>
          <w:bCs/>
          <w:sz w:val="28"/>
          <w:szCs w:val="28"/>
        </w:rPr>
        <w:t xml:space="preserve">, </w:t>
      </w:r>
      <w:r w:rsidR="007069B1" w:rsidRPr="00263CE1">
        <w:rPr>
          <w:b/>
          <w:bCs/>
          <w:sz w:val="28"/>
          <w:szCs w:val="28"/>
        </w:rPr>
        <w:t>Médecin</w:t>
      </w:r>
      <w:r w:rsidR="00736FDB" w:rsidRPr="00263CE1">
        <w:rPr>
          <w:b/>
          <w:bCs/>
          <w:sz w:val="28"/>
          <w:szCs w:val="28"/>
        </w:rPr>
        <w:t xml:space="preserve"> ou </w:t>
      </w:r>
      <w:r w:rsidR="00BA7C8D">
        <w:rPr>
          <w:b/>
          <w:bCs/>
          <w:sz w:val="28"/>
          <w:szCs w:val="28"/>
        </w:rPr>
        <w:t>infectiologue</w:t>
      </w:r>
      <w:r w:rsidR="00736FDB" w:rsidRPr="00263CE1">
        <w:rPr>
          <w:b/>
          <w:bCs/>
          <w:sz w:val="28"/>
          <w:szCs w:val="28"/>
        </w:rPr>
        <w:t xml:space="preserve"> </w:t>
      </w:r>
      <w:r w:rsidRPr="00263CE1">
        <w:rPr>
          <w:b/>
          <w:bCs/>
          <w:sz w:val="28"/>
          <w:szCs w:val="28"/>
        </w:rPr>
        <w:t xml:space="preserve">), </w:t>
      </w:r>
    </w:p>
    <w:p w:rsidR="00B052F8" w:rsidRPr="00263CE1" w:rsidRDefault="00B052F8" w:rsidP="00BA7C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sz w:val="28"/>
          <w:szCs w:val="28"/>
        </w:rPr>
      </w:pPr>
      <w:r w:rsidRPr="00263CE1">
        <w:rPr>
          <w:b/>
          <w:bCs/>
          <w:sz w:val="28"/>
          <w:szCs w:val="28"/>
        </w:rPr>
        <w:t xml:space="preserve">et ce avant le </w:t>
      </w:r>
      <w:r w:rsidR="00BA7C8D">
        <w:rPr>
          <w:b/>
          <w:bCs/>
          <w:sz w:val="28"/>
          <w:szCs w:val="28"/>
        </w:rPr>
        <w:t xml:space="preserve">01 juillet </w:t>
      </w:r>
      <w:r w:rsidR="00B52466" w:rsidRPr="00263CE1">
        <w:rPr>
          <w:b/>
          <w:bCs/>
          <w:sz w:val="28"/>
          <w:szCs w:val="28"/>
        </w:rPr>
        <w:t>20</w:t>
      </w:r>
      <w:r w:rsidR="005131D2" w:rsidRPr="00263CE1">
        <w:rPr>
          <w:b/>
          <w:bCs/>
          <w:sz w:val="28"/>
          <w:szCs w:val="28"/>
        </w:rPr>
        <w:t>20</w:t>
      </w:r>
      <w:r w:rsidRPr="00263CE1">
        <w:rPr>
          <w:b/>
          <w:bCs/>
          <w:sz w:val="28"/>
          <w:szCs w:val="28"/>
        </w:rPr>
        <w:t xml:space="preserve"> à 1</w:t>
      </w:r>
      <w:r w:rsidR="00B52466" w:rsidRPr="00263CE1">
        <w:rPr>
          <w:b/>
          <w:bCs/>
          <w:sz w:val="28"/>
          <w:szCs w:val="28"/>
        </w:rPr>
        <w:t>5</w:t>
      </w:r>
      <w:r w:rsidRPr="00263CE1">
        <w:rPr>
          <w:b/>
          <w:bCs/>
          <w:sz w:val="28"/>
          <w:szCs w:val="28"/>
        </w:rPr>
        <w:t>h00</w:t>
      </w:r>
      <w:r w:rsidRPr="00263CE1">
        <w:rPr>
          <w:sz w:val="28"/>
          <w:szCs w:val="28"/>
        </w:rPr>
        <w:t>.</w:t>
      </w:r>
    </w:p>
    <w:p w:rsidR="00B052F8" w:rsidRDefault="00B052F8" w:rsidP="00B052F8">
      <w:pPr>
        <w:ind w:left="360"/>
      </w:pPr>
    </w:p>
    <w:p w:rsidR="00D630F5" w:rsidRPr="00D630F5" w:rsidRDefault="00D630F5" w:rsidP="00D630F5">
      <w:pPr>
        <w:rPr>
          <w:sz w:val="36"/>
          <w:rtl/>
        </w:rPr>
      </w:pPr>
    </w:p>
    <w:p w:rsidR="00D630F5" w:rsidRPr="00D630F5" w:rsidRDefault="00D630F5" w:rsidP="00D630F5">
      <w:pPr>
        <w:rPr>
          <w:sz w:val="36"/>
          <w:rtl/>
        </w:rPr>
      </w:pPr>
    </w:p>
    <w:p w:rsidR="00D630F5" w:rsidRPr="00D630F5" w:rsidRDefault="00D630F5" w:rsidP="00D630F5">
      <w:pPr>
        <w:rPr>
          <w:sz w:val="36"/>
          <w:rtl/>
        </w:rPr>
      </w:pPr>
    </w:p>
    <w:p w:rsidR="00D630F5" w:rsidRPr="00D630F5" w:rsidRDefault="00D630F5" w:rsidP="00D630F5">
      <w:pPr>
        <w:rPr>
          <w:sz w:val="36"/>
          <w:rtl/>
        </w:rPr>
      </w:pPr>
    </w:p>
    <w:p w:rsidR="00B052F8" w:rsidRPr="00D630F5" w:rsidRDefault="00B052F8" w:rsidP="00D630F5">
      <w:pPr>
        <w:rPr>
          <w:sz w:val="36"/>
          <w:rtl/>
        </w:rPr>
      </w:pPr>
    </w:p>
    <w:p w:rsidR="00D630F5" w:rsidRPr="00D630F5" w:rsidRDefault="00D630F5" w:rsidP="00D630F5">
      <w:pPr>
        <w:rPr>
          <w:sz w:val="36"/>
          <w:rtl/>
        </w:rPr>
      </w:pPr>
    </w:p>
    <w:p w:rsidR="00D630F5" w:rsidRPr="00D630F5" w:rsidRDefault="00D630F5" w:rsidP="00D630F5">
      <w:pPr>
        <w:rPr>
          <w:sz w:val="36"/>
          <w:rtl/>
        </w:rPr>
      </w:pPr>
    </w:p>
    <w:p w:rsidR="00D630F5" w:rsidRPr="00D630F5" w:rsidRDefault="00D630F5" w:rsidP="00D630F5">
      <w:pPr>
        <w:rPr>
          <w:sz w:val="36"/>
          <w:rtl/>
        </w:rPr>
      </w:pPr>
    </w:p>
    <w:p w:rsidR="00D630F5" w:rsidRPr="00D630F5" w:rsidRDefault="00D630F5" w:rsidP="00D630F5">
      <w:pPr>
        <w:rPr>
          <w:sz w:val="36"/>
          <w:rtl/>
        </w:rPr>
      </w:pPr>
    </w:p>
    <w:p w:rsidR="00D630F5" w:rsidRPr="00D630F5" w:rsidRDefault="00D630F5" w:rsidP="00D630F5">
      <w:pPr>
        <w:rPr>
          <w:sz w:val="36"/>
          <w:rtl/>
        </w:rPr>
      </w:pPr>
    </w:p>
    <w:p w:rsidR="00D630F5" w:rsidRPr="00D630F5" w:rsidRDefault="00D630F5" w:rsidP="00D630F5">
      <w:pPr>
        <w:rPr>
          <w:sz w:val="36"/>
          <w:rtl/>
        </w:rPr>
      </w:pPr>
    </w:p>
    <w:p w:rsidR="00D630F5" w:rsidRPr="00D630F5" w:rsidRDefault="00D630F5" w:rsidP="00D630F5">
      <w:pPr>
        <w:rPr>
          <w:sz w:val="36"/>
          <w:rtl/>
        </w:rPr>
      </w:pPr>
    </w:p>
    <w:p w:rsidR="00D630F5" w:rsidRDefault="00D630F5" w:rsidP="00D630F5">
      <w:pPr>
        <w:rPr>
          <w:sz w:val="36"/>
          <w:rtl/>
        </w:rPr>
      </w:pPr>
    </w:p>
    <w:p w:rsidR="000247BF" w:rsidRPr="00D630F5" w:rsidRDefault="000247BF" w:rsidP="00D630F5">
      <w:pPr>
        <w:tabs>
          <w:tab w:val="left" w:pos="6096"/>
        </w:tabs>
        <w:jc w:val="center"/>
        <w:rPr>
          <w:sz w:val="36"/>
          <w:rtl/>
        </w:rPr>
      </w:pPr>
    </w:p>
    <w:sectPr w:rsidR="000247BF" w:rsidRPr="00D630F5" w:rsidSect="00FC3351">
      <w:headerReference w:type="default" r:id="rId8"/>
      <w:footerReference w:type="default" r:id="rId9"/>
      <w:pgSz w:w="11906" w:h="16838"/>
      <w:pgMar w:top="1949" w:right="1133" w:bottom="1417" w:left="993" w:header="993" w:footer="400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64D" w:rsidRDefault="00F3164D" w:rsidP="005C0F19">
      <w:r>
        <w:separator/>
      </w:r>
    </w:p>
  </w:endnote>
  <w:endnote w:type="continuationSeparator" w:id="1">
    <w:p w:rsidR="00F3164D" w:rsidRDefault="00F3164D" w:rsidP="005C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F5" w:rsidRPr="006D52C3" w:rsidRDefault="00D630F5" w:rsidP="00D630F5">
    <w:pPr>
      <w:pStyle w:val="Pieddepage"/>
      <w:jc w:val="center"/>
      <w:rPr>
        <w:sz w:val="16"/>
        <w:szCs w:val="16"/>
      </w:rPr>
    </w:pPr>
    <w:r w:rsidRPr="006D52C3">
      <w:rPr>
        <w:sz w:val="16"/>
        <w:szCs w:val="16"/>
      </w:rPr>
      <w:t xml:space="preserve">Tél : 71 957 544 Fax :71 957 511 e-mail : </w:t>
    </w:r>
    <w:hyperlink r:id="rId1" w:history="1">
      <w:r w:rsidRPr="006D52C3">
        <w:rPr>
          <w:rStyle w:val="Lienhypertexte"/>
          <w:sz w:val="16"/>
          <w:szCs w:val="16"/>
        </w:rPr>
        <w:t>atiost.sida.toxicomanie@gmail.com</w:t>
      </w:r>
    </w:hyperlink>
    <w:r w:rsidRPr="006D52C3">
      <w:rPr>
        <w:sz w:val="16"/>
        <w:szCs w:val="16"/>
      </w:rPr>
      <w:t xml:space="preserve"> </w:t>
    </w:r>
    <w:r w:rsidR="006D52C3">
      <w:rPr>
        <w:sz w:val="16"/>
        <w:szCs w:val="16"/>
      </w:rPr>
      <w:t xml:space="preserve"> site web : www.atiost.org</w:t>
    </w:r>
    <w:r w:rsidR="00DE242E">
      <w:rPr>
        <w:sz w:val="16"/>
        <w:szCs w:val="16"/>
      </w:rPr>
      <w:t>.tn</w:t>
    </w:r>
  </w:p>
  <w:p w:rsidR="00D630F5" w:rsidRPr="006D52C3" w:rsidRDefault="00D630F5" w:rsidP="00D630F5">
    <w:pPr>
      <w:pStyle w:val="Pieddepage"/>
      <w:jc w:val="center"/>
      <w:rPr>
        <w:sz w:val="16"/>
        <w:szCs w:val="16"/>
      </w:rPr>
    </w:pPr>
    <w:r w:rsidRPr="006D52C3">
      <w:rPr>
        <w:sz w:val="16"/>
        <w:szCs w:val="16"/>
      </w:rPr>
      <w:t>Adresse : 43, Bd HédiSaïdi 1005 – Tunis</w:t>
    </w:r>
  </w:p>
  <w:p w:rsidR="00D630F5" w:rsidRPr="006D52C3" w:rsidRDefault="00D630F5" w:rsidP="00D630F5">
    <w:pPr>
      <w:tabs>
        <w:tab w:val="left" w:pos="1275"/>
      </w:tabs>
      <w:jc w:val="center"/>
      <w:rPr>
        <w:sz w:val="16"/>
        <w:szCs w:val="16"/>
      </w:rPr>
    </w:pPr>
    <w:r w:rsidRPr="006D52C3">
      <w:rPr>
        <w:sz w:val="16"/>
        <w:szCs w:val="16"/>
      </w:rPr>
      <w:t>N° de matricule fiscal : 000 N N 1064351/E  N° d’identification en douane : 835599W</w:t>
    </w:r>
  </w:p>
  <w:p w:rsidR="00D630F5" w:rsidRPr="006D52C3" w:rsidRDefault="00D630F5" w:rsidP="00D630F5">
    <w:pPr>
      <w:pStyle w:val="Pieddepage"/>
      <w:jc w:val="center"/>
      <w:rPr>
        <w:sz w:val="16"/>
        <w:szCs w:val="16"/>
      </w:rPr>
    </w:pPr>
  </w:p>
  <w:p w:rsidR="00D630F5" w:rsidRPr="006D52C3" w:rsidRDefault="00D630F5">
    <w:pPr>
      <w:pStyle w:val="Pieddepage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64D" w:rsidRDefault="00F3164D" w:rsidP="005C0F19">
      <w:r>
        <w:separator/>
      </w:r>
    </w:p>
  </w:footnote>
  <w:footnote w:type="continuationSeparator" w:id="1">
    <w:p w:rsidR="00F3164D" w:rsidRDefault="00F3164D" w:rsidP="005C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Pr="00E56A51" w:rsidRDefault="00B035E1" w:rsidP="00C91742">
    <w:pPr>
      <w:ind w:right="-142"/>
      <w:rPr>
        <w:b/>
        <w:bCs/>
        <w:color w:val="FF0000"/>
        <w:sz w:val="20"/>
        <w:szCs w:val="20"/>
      </w:rPr>
    </w:pPr>
    <w:r>
      <w:rPr>
        <w:b/>
        <w:bCs/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-96520</wp:posOffset>
          </wp:positionV>
          <wp:extent cx="669290" cy="474980"/>
          <wp:effectExtent l="19050" t="0" r="0" b="0"/>
          <wp:wrapTopAndBottom/>
          <wp:docPr id="5" name="Image 1" descr="C:\Users\admin\Desktop\logo ati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atio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4DEA">
      <w:rPr>
        <w:b/>
        <w:bCs/>
        <w:color w:val="FF0000"/>
        <w:sz w:val="20"/>
        <w:szCs w:val="20"/>
      </w:rPr>
      <w:t xml:space="preserve"> </w:t>
    </w:r>
    <w:r>
      <w:rPr>
        <w:b/>
        <w:bCs/>
        <w:color w:val="FF0000"/>
        <w:sz w:val="20"/>
        <w:szCs w:val="20"/>
      </w:rPr>
      <w:t xml:space="preserve">                       </w:t>
    </w:r>
    <w:r w:rsidR="007069B1">
      <w:rPr>
        <w:b/>
        <w:bCs/>
        <w:color w:val="FF0000"/>
        <w:sz w:val="20"/>
        <w:szCs w:val="20"/>
      </w:rPr>
      <w:t xml:space="preserve">   </w:t>
    </w:r>
    <w:r w:rsidR="00E56A51" w:rsidRPr="00B035E1">
      <w:rPr>
        <w:b/>
        <w:bCs/>
        <w:color w:val="FF0000"/>
        <w:sz w:val="20"/>
        <w:szCs w:val="20"/>
      </w:rPr>
      <w:t>A</w:t>
    </w:r>
    <w:r w:rsidR="00E56A51" w:rsidRPr="00B035E1">
      <w:rPr>
        <w:b/>
        <w:bCs/>
        <w:sz w:val="20"/>
        <w:szCs w:val="20"/>
      </w:rPr>
      <w:t xml:space="preserve">ssociation </w:t>
    </w:r>
    <w:r w:rsidR="00E56A51" w:rsidRPr="00B035E1">
      <w:rPr>
        <w:b/>
        <w:bCs/>
        <w:color w:val="FF0000"/>
        <w:sz w:val="20"/>
        <w:szCs w:val="20"/>
      </w:rPr>
      <w:t>T</w:t>
    </w:r>
    <w:r w:rsidR="00E56A51" w:rsidRPr="00B035E1">
      <w:rPr>
        <w:b/>
        <w:bCs/>
        <w:sz w:val="20"/>
        <w:szCs w:val="20"/>
      </w:rPr>
      <w:t>unisienne d’</w:t>
    </w:r>
    <w:r w:rsidR="00E56A51" w:rsidRPr="00B035E1">
      <w:rPr>
        <w:b/>
        <w:bCs/>
        <w:color w:val="FF0000"/>
        <w:sz w:val="20"/>
        <w:szCs w:val="20"/>
      </w:rPr>
      <w:t>I</w:t>
    </w:r>
    <w:r w:rsidR="00E56A51" w:rsidRPr="00B035E1">
      <w:rPr>
        <w:b/>
        <w:bCs/>
        <w:sz w:val="20"/>
        <w:szCs w:val="20"/>
      </w:rPr>
      <w:t>nformation et d’</w:t>
    </w:r>
    <w:r w:rsidR="00E56A51" w:rsidRPr="00B035E1">
      <w:rPr>
        <w:b/>
        <w:bCs/>
        <w:color w:val="FF0000"/>
        <w:sz w:val="20"/>
        <w:szCs w:val="20"/>
      </w:rPr>
      <w:t>O</w:t>
    </w:r>
    <w:r w:rsidR="00E56A51" w:rsidRPr="00B035E1">
      <w:rPr>
        <w:b/>
        <w:bCs/>
        <w:sz w:val="20"/>
        <w:szCs w:val="20"/>
      </w:rPr>
      <w:t xml:space="preserve">rientation sur le </w:t>
    </w:r>
    <w:r w:rsidR="00E56A51" w:rsidRPr="00B035E1">
      <w:rPr>
        <w:b/>
        <w:bCs/>
        <w:color w:val="FF0000"/>
        <w:sz w:val="20"/>
        <w:szCs w:val="20"/>
      </w:rPr>
      <w:t>S</w:t>
    </w:r>
    <w:r w:rsidR="00E56A51" w:rsidRPr="00B035E1">
      <w:rPr>
        <w:b/>
        <w:bCs/>
        <w:sz w:val="20"/>
        <w:szCs w:val="20"/>
      </w:rPr>
      <w:t xml:space="preserve">IDA et la </w:t>
    </w:r>
    <w:r w:rsidR="00E56A51" w:rsidRPr="00B035E1">
      <w:rPr>
        <w:b/>
        <w:bCs/>
        <w:color w:val="FF0000"/>
        <w:sz w:val="20"/>
        <w:szCs w:val="20"/>
      </w:rPr>
      <w:t>T</w:t>
    </w:r>
    <w:r w:rsidR="00E56A51" w:rsidRPr="00B035E1">
      <w:rPr>
        <w:b/>
        <w:bCs/>
        <w:sz w:val="20"/>
        <w:szCs w:val="20"/>
      </w:rPr>
      <w:t>oxicomanie</w:t>
    </w:r>
  </w:p>
  <w:p w:rsidR="00E56A51" w:rsidRPr="00E56A51" w:rsidRDefault="00E56A51" w:rsidP="00E56A51">
    <w:pPr>
      <w:tabs>
        <w:tab w:val="center" w:pos="6435"/>
        <w:tab w:val="left" w:pos="10125"/>
      </w:tabs>
      <w:jc w:val="center"/>
      <w:rPr>
        <w:sz w:val="20"/>
        <w:szCs w:val="20"/>
      </w:rPr>
    </w:pPr>
    <w:r w:rsidRPr="00394DEA">
      <w:rPr>
        <w:rFonts w:cs="Andalus" w:hint="cs"/>
        <w:sz w:val="32"/>
        <w:szCs w:val="32"/>
        <w:rtl/>
      </w:rPr>
      <w:t>الجمعية التونسية للإرشاد و التوجيه حول السيدا</w:t>
    </w:r>
    <w:r w:rsidRPr="00394DEA">
      <w:rPr>
        <w:rFonts w:cs="Andalus" w:hint="cs"/>
        <w:sz w:val="32"/>
        <w:szCs w:val="32"/>
        <w:rtl/>
        <w:lang w:bidi="ar-TN"/>
      </w:rPr>
      <w:t xml:space="preserve"> و الإدمان       </w:t>
    </w:r>
    <w:r w:rsidRPr="00394DEA">
      <w:rPr>
        <w:rFonts w:cs="Andalus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93D"/>
    <w:multiLevelType w:val="hybridMultilevel"/>
    <w:tmpl w:val="B9464A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41AD"/>
    <w:multiLevelType w:val="hybridMultilevel"/>
    <w:tmpl w:val="83469082"/>
    <w:lvl w:ilvl="0" w:tplc="55BA1176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5359"/>
    <w:multiLevelType w:val="hybridMultilevel"/>
    <w:tmpl w:val="865E3BD6"/>
    <w:lvl w:ilvl="0" w:tplc="F5848C6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44C28"/>
    <w:multiLevelType w:val="hybridMultilevel"/>
    <w:tmpl w:val="BFBAF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266B0"/>
    <w:multiLevelType w:val="hybridMultilevel"/>
    <w:tmpl w:val="4900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A58FE"/>
    <w:multiLevelType w:val="hybridMultilevel"/>
    <w:tmpl w:val="A5C60E1C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D5E232E"/>
    <w:multiLevelType w:val="hybridMultilevel"/>
    <w:tmpl w:val="AA841D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B5F6B"/>
    <w:multiLevelType w:val="hybridMultilevel"/>
    <w:tmpl w:val="ADDA3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A28"/>
    <w:multiLevelType w:val="hybridMultilevel"/>
    <w:tmpl w:val="DDB4D9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713FF"/>
    <w:multiLevelType w:val="hybridMultilevel"/>
    <w:tmpl w:val="FFF28DE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55F94"/>
    <w:multiLevelType w:val="hybridMultilevel"/>
    <w:tmpl w:val="9B686EE8"/>
    <w:lvl w:ilvl="0" w:tplc="040C000D">
      <w:start w:val="1"/>
      <w:numFmt w:val="bullet"/>
      <w:lvlText w:val="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1">
    <w:nsid w:val="488017ED"/>
    <w:multiLevelType w:val="hybridMultilevel"/>
    <w:tmpl w:val="AB9C10F8"/>
    <w:lvl w:ilvl="0" w:tplc="661A7E74">
      <w:start w:val="5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515A82"/>
    <w:multiLevelType w:val="hybridMultilevel"/>
    <w:tmpl w:val="C32C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14E9D"/>
    <w:multiLevelType w:val="hybridMultilevel"/>
    <w:tmpl w:val="2690F0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C050A"/>
    <w:multiLevelType w:val="hybridMultilevel"/>
    <w:tmpl w:val="5F907348"/>
    <w:lvl w:ilvl="0" w:tplc="8F321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B6539"/>
    <w:multiLevelType w:val="hybridMultilevel"/>
    <w:tmpl w:val="322663F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B82DED"/>
    <w:multiLevelType w:val="hybridMultilevel"/>
    <w:tmpl w:val="CB4CD71A"/>
    <w:lvl w:ilvl="0" w:tplc="C01EB0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682055"/>
    <w:multiLevelType w:val="hybridMultilevel"/>
    <w:tmpl w:val="E3945E8E"/>
    <w:lvl w:ilvl="0" w:tplc="52B42AD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700A0"/>
    <w:multiLevelType w:val="hybridMultilevel"/>
    <w:tmpl w:val="DF844CA8"/>
    <w:lvl w:ilvl="0" w:tplc="0F2A1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AB269D9"/>
    <w:multiLevelType w:val="hybridMultilevel"/>
    <w:tmpl w:val="0B4CCB74"/>
    <w:lvl w:ilvl="0" w:tplc="E4424D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B3C13"/>
    <w:multiLevelType w:val="hybridMultilevel"/>
    <w:tmpl w:val="00A89984"/>
    <w:lvl w:ilvl="0" w:tplc="8A4ADB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F9D1B12"/>
    <w:multiLevelType w:val="hybridMultilevel"/>
    <w:tmpl w:val="658C14BC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366507B"/>
    <w:multiLevelType w:val="hybridMultilevel"/>
    <w:tmpl w:val="9EBAD222"/>
    <w:lvl w:ilvl="0" w:tplc="FF6EA60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18"/>
  </w:num>
  <w:num w:numId="11">
    <w:abstractNumId w:val="20"/>
  </w:num>
  <w:num w:numId="12">
    <w:abstractNumId w:val="21"/>
  </w:num>
  <w:num w:numId="13">
    <w:abstractNumId w:val="9"/>
  </w:num>
  <w:num w:numId="14">
    <w:abstractNumId w:val="7"/>
  </w:num>
  <w:num w:numId="15">
    <w:abstractNumId w:val="17"/>
  </w:num>
  <w:num w:numId="16">
    <w:abstractNumId w:val="6"/>
  </w:num>
  <w:num w:numId="17">
    <w:abstractNumId w:val="0"/>
  </w:num>
  <w:num w:numId="18">
    <w:abstractNumId w:val="16"/>
  </w:num>
  <w:num w:numId="19">
    <w:abstractNumId w:val="4"/>
  </w:num>
  <w:num w:numId="20">
    <w:abstractNumId w:val="2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2082"/>
  </w:hdrShapeDefaults>
  <w:footnotePr>
    <w:footnote w:id="0"/>
    <w:footnote w:id="1"/>
  </w:footnotePr>
  <w:endnotePr>
    <w:endnote w:id="0"/>
    <w:endnote w:id="1"/>
  </w:endnotePr>
  <w:compat/>
  <w:rsids>
    <w:rsidRoot w:val="005C0F19"/>
    <w:rsid w:val="000070C1"/>
    <w:rsid w:val="000158C3"/>
    <w:rsid w:val="00017394"/>
    <w:rsid w:val="000219FD"/>
    <w:rsid w:val="000247BF"/>
    <w:rsid w:val="00031488"/>
    <w:rsid w:val="00032960"/>
    <w:rsid w:val="00036F5E"/>
    <w:rsid w:val="00042B5B"/>
    <w:rsid w:val="000453B2"/>
    <w:rsid w:val="00054067"/>
    <w:rsid w:val="000657E1"/>
    <w:rsid w:val="00066786"/>
    <w:rsid w:val="00067DF3"/>
    <w:rsid w:val="000706B3"/>
    <w:rsid w:val="00076BDF"/>
    <w:rsid w:val="000773ED"/>
    <w:rsid w:val="0008104C"/>
    <w:rsid w:val="000826EE"/>
    <w:rsid w:val="0008312F"/>
    <w:rsid w:val="00094EAD"/>
    <w:rsid w:val="00096564"/>
    <w:rsid w:val="000A380F"/>
    <w:rsid w:val="000B591D"/>
    <w:rsid w:val="000B5F45"/>
    <w:rsid w:val="000B7FA8"/>
    <w:rsid w:val="000C4D3C"/>
    <w:rsid w:val="000D1337"/>
    <w:rsid w:val="000D5342"/>
    <w:rsid w:val="000E13CA"/>
    <w:rsid w:val="000E6599"/>
    <w:rsid w:val="0010060C"/>
    <w:rsid w:val="00104501"/>
    <w:rsid w:val="00106BA7"/>
    <w:rsid w:val="00106BF6"/>
    <w:rsid w:val="00106C5C"/>
    <w:rsid w:val="001070AF"/>
    <w:rsid w:val="001208EE"/>
    <w:rsid w:val="00121362"/>
    <w:rsid w:val="00123643"/>
    <w:rsid w:val="00124549"/>
    <w:rsid w:val="001269E3"/>
    <w:rsid w:val="001316D1"/>
    <w:rsid w:val="001317E1"/>
    <w:rsid w:val="00136AA0"/>
    <w:rsid w:val="0014102B"/>
    <w:rsid w:val="00145612"/>
    <w:rsid w:val="001467FC"/>
    <w:rsid w:val="00150994"/>
    <w:rsid w:val="00153553"/>
    <w:rsid w:val="00164581"/>
    <w:rsid w:val="00171494"/>
    <w:rsid w:val="001716F8"/>
    <w:rsid w:val="00172B51"/>
    <w:rsid w:val="001918CA"/>
    <w:rsid w:val="00197DA7"/>
    <w:rsid w:val="001A1EEF"/>
    <w:rsid w:val="001A4826"/>
    <w:rsid w:val="001B420F"/>
    <w:rsid w:val="001B478F"/>
    <w:rsid w:val="001B4F31"/>
    <w:rsid w:val="001B5538"/>
    <w:rsid w:val="001B7E0E"/>
    <w:rsid w:val="001D11A4"/>
    <w:rsid w:val="001D7E7A"/>
    <w:rsid w:val="001E4A2F"/>
    <w:rsid w:val="001F21B5"/>
    <w:rsid w:val="001F4C8C"/>
    <w:rsid w:val="001F5BDA"/>
    <w:rsid w:val="00205517"/>
    <w:rsid w:val="00213DED"/>
    <w:rsid w:val="00240CA3"/>
    <w:rsid w:val="00244449"/>
    <w:rsid w:val="00244908"/>
    <w:rsid w:val="002532AF"/>
    <w:rsid w:val="00256965"/>
    <w:rsid w:val="00263CE1"/>
    <w:rsid w:val="00264C9E"/>
    <w:rsid w:val="002671FD"/>
    <w:rsid w:val="00290E0C"/>
    <w:rsid w:val="002A0E36"/>
    <w:rsid w:val="002A5376"/>
    <w:rsid w:val="002A6371"/>
    <w:rsid w:val="002A678A"/>
    <w:rsid w:val="002A69BF"/>
    <w:rsid w:val="002A7395"/>
    <w:rsid w:val="002A787E"/>
    <w:rsid w:val="002C5CA7"/>
    <w:rsid w:val="002D11C4"/>
    <w:rsid w:val="002D2763"/>
    <w:rsid w:val="002D517C"/>
    <w:rsid w:val="002D5ECB"/>
    <w:rsid w:val="002E6F60"/>
    <w:rsid w:val="00310228"/>
    <w:rsid w:val="0031616E"/>
    <w:rsid w:val="00320090"/>
    <w:rsid w:val="00320FAF"/>
    <w:rsid w:val="0032133D"/>
    <w:rsid w:val="0032426A"/>
    <w:rsid w:val="00326C7A"/>
    <w:rsid w:val="003340CC"/>
    <w:rsid w:val="00336C4D"/>
    <w:rsid w:val="003373FB"/>
    <w:rsid w:val="00340466"/>
    <w:rsid w:val="0034455C"/>
    <w:rsid w:val="0034538D"/>
    <w:rsid w:val="00351E23"/>
    <w:rsid w:val="00353488"/>
    <w:rsid w:val="00354E3C"/>
    <w:rsid w:val="00361BF6"/>
    <w:rsid w:val="0036287D"/>
    <w:rsid w:val="0036626E"/>
    <w:rsid w:val="003740BE"/>
    <w:rsid w:val="003745CC"/>
    <w:rsid w:val="0039030D"/>
    <w:rsid w:val="003929EF"/>
    <w:rsid w:val="00394DEA"/>
    <w:rsid w:val="003B148B"/>
    <w:rsid w:val="003B3F69"/>
    <w:rsid w:val="003B4CFF"/>
    <w:rsid w:val="003B4E14"/>
    <w:rsid w:val="003B6D0D"/>
    <w:rsid w:val="003B7C0E"/>
    <w:rsid w:val="003C0D88"/>
    <w:rsid w:val="003C19D3"/>
    <w:rsid w:val="003C2D86"/>
    <w:rsid w:val="003C5043"/>
    <w:rsid w:val="003C5EAD"/>
    <w:rsid w:val="003C6AF2"/>
    <w:rsid w:val="003D162A"/>
    <w:rsid w:val="003D742D"/>
    <w:rsid w:val="003E3C68"/>
    <w:rsid w:val="003E4862"/>
    <w:rsid w:val="003F4F15"/>
    <w:rsid w:val="00400867"/>
    <w:rsid w:val="00411C23"/>
    <w:rsid w:val="00411DD5"/>
    <w:rsid w:val="004170BA"/>
    <w:rsid w:val="00422DF1"/>
    <w:rsid w:val="00423F09"/>
    <w:rsid w:val="00437B4C"/>
    <w:rsid w:val="00447778"/>
    <w:rsid w:val="0045621B"/>
    <w:rsid w:val="00462824"/>
    <w:rsid w:val="004901B4"/>
    <w:rsid w:val="00491AC6"/>
    <w:rsid w:val="004947C7"/>
    <w:rsid w:val="004952E0"/>
    <w:rsid w:val="00496E73"/>
    <w:rsid w:val="004970A9"/>
    <w:rsid w:val="004A72BC"/>
    <w:rsid w:val="004A72D9"/>
    <w:rsid w:val="004B0CB1"/>
    <w:rsid w:val="004B4D36"/>
    <w:rsid w:val="004C201B"/>
    <w:rsid w:val="004C3F51"/>
    <w:rsid w:val="004D5EA9"/>
    <w:rsid w:val="004D7C1F"/>
    <w:rsid w:val="004E09B9"/>
    <w:rsid w:val="004E2057"/>
    <w:rsid w:val="004E455D"/>
    <w:rsid w:val="004E558F"/>
    <w:rsid w:val="004E7D6C"/>
    <w:rsid w:val="004F4680"/>
    <w:rsid w:val="004F7551"/>
    <w:rsid w:val="00507B70"/>
    <w:rsid w:val="00511E61"/>
    <w:rsid w:val="005131D2"/>
    <w:rsid w:val="00514CE5"/>
    <w:rsid w:val="00515AB0"/>
    <w:rsid w:val="00520CC1"/>
    <w:rsid w:val="00522D75"/>
    <w:rsid w:val="00522EA6"/>
    <w:rsid w:val="00525CE2"/>
    <w:rsid w:val="00537320"/>
    <w:rsid w:val="005423D0"/>
    <w:rsid w:val="0055403A"/>
    <w:rsid w:val="0055742E"/>
    <w:rsid w:val="00561007"/>
    <w:rsid w:val="00567312"/>
    <w:rsid w:val="00574445"/>
    <w:rsid w:val="0058250A"/>
    <w:rsid w:val="00583A34"/>
    <w:rsid w:val="00590B91"/>
    <w:rsid w:val="00593D97"/>
    <w:rsid w:val="00594568"/>
    <w:rsid w:val="00594591"/>
    <w:rsid w:val="005A0A75"/>
    <w:rsid w:val="005A231D"/>
    <w:rsid w:val="005A7745"/>
    <w:rsid w:val="005B13AD"/>
    <w:rsid w:val="005B57C4"/>
    <w:rsid w:val="005B69D2"/>
    <w:rsid w:val="005C0F19"/>
    <w:rsid w:val="005C2F13"/>
    <w:rsid w:val="005C66A6"/>
    <w:rsid w:val="005D2A18"/>
    <w:rsid w:val="005D5302"/>
    <w:rsid w:val="005E1648"/>
    <w:rsid w:val="005F47E0"/>
    <w:rsid w:val="0061007B"/>
    <w:rsid w:val="00610637"/>
    <w:rsid w:val="00612BAA"/>
    <w:rsid w:val="00616D66"/>
    <w:rsid w:val="00623949"/>
    <w:rsid w:val="00630320"/>
    <w:rsid w:val="00635FDD"/>
    <w:rsid w:val="00642403"/>
    <w:rsid w:val="0064673A"/>
    <w:rsid w:val="006500A4"/>
    <w:rsid w:val="00651159"/>
    <w:rsid w:val="006535D8"/>
    <w:rsid w:val="00654008"/>
    <w:rsid w:val="00661103"/>
    <w:rsid w:val="00666276"/>
    <w:rsid w:val="0067147B"/>
    <w:rsid w:val="00675314"/>
    <w:rsid w:val="006834B3"/>
    <w:rsid w:val="00694A42"/>
    <w:rsid w:val="006973B5"/>
    <w:rsid w:val="006A4753"/>
    <w:rsid w:val="006D31A0"/>
    <w:rsid w:val="006D4EBF"/>
    <w:rsid w:val="006D52C3"/>
    <w:rsid w:val="006E0897"/>
    <w:rsid w:val="006E19E4"/>
    <w:rsid w:val="006E358B"/>
    <w:rsid w:val="006E56C5"/>
    <w:rsid w:val="00702D30"/>
    <w:rsid w:val="007069B1"/>
    <w:rsid w:val="00712F84"/>
    <w:rsid w:val="0072272C"/>
    <w:rsid w:val="007244DD"/>
    <w:rsid w:val="00731CDC"/>
    <w:rsid w:val="00736FDB"/>
    <w:rsid w:val="00747F1E"/>
    <w:rsid w:val="00750D93"/>
    <w:rsid w:val="00752A4E"/>
    <w:rsid w:val="00752C3A"/>
    <w:rsid w:val="0075741F"/>
    <w:rsid w:val="00762118"/>
    <w:rsid w:val="00767B78"/>
    <w:rsid w:val="00784DBD"/>
    <w:rsid w:val="0079021B"/>
    <w:rsid w:val="00794C9D"/>
    <w:rsid w:val="007952EA"/>
    <w:rsid w:val="00796736"/>
    <w:rsid w:val="0079717C"/>
    <w:rsid w:val="007B3991"/>
    <w:rsid w:val="007B3FB8"/>
    <w:rsid w:val="007B4634"/>
    <w:rsid w:val="007B4D59"/>
    <w:rsid w:val="007B5306"/>
    <w:rsid w:val="007C61F8"/>
    <w:rsid w:val="007C6F7F"/>
    <w:rsid w:val="007C710F"/>
    <w:rsid w:val="007D39C6"/>
    <w:rsid w:val="007E3BD0"/>
    <w:rsid w:val="007F141F"/>
    <w:rsid w:val="0080345B"/>
    <w:rsid w:val="00816E28"/>
    <w:rsid w:val="00820F34"/>
    <w:rsid w:val="0082342B"/>
    <w:rsid w:val="00851879"/>
    <w:rsid w:val="00853C66"/>
    <w:rsid w:val="00875757"/>
    <w:rsid w:val="00884BD5"/>
    <w:rsid w:val="00885D12"/>
    <w:rsid w:val="0088624F"/>
    <w:rsid w:val="00887327"/>
    <w:rsid w:val="00892797"/>
    <w:rsid w:val="008934D1"/>
    <w:rsid w:val="008A47A8"/>
    <w:rsid w:val="008A4814"/>
    <w:rsid w:val="008A5415"/>
    <w:rsid w:val="008A6B1A"/>
    <w:rsid w:val="008C2B36"/>
    <w:rsid w:val="008D1C24"/>
    <w:rsid w:val="008D49F8"/>
    <w:rsid w:val="008E0A2C"/>
    <w:rsid w:val="008E48F1"/>
    <w:rsid w:val="008F4BD5"/>
    <w:rsid w:val="0090175D"/>
    <w:rsid w:val="00905631"/>
    <w:rsid w:val="0091091D"/>
    <w:rsid w:val="00917BB5"/>
    <w:rsid w:val="00921BDD"/>
    <w:rsid w:val="009343A4"/>
    <w:rsid w:val="00943775"/>
    <w:rsid w:val="00946D0B"/>
    <w:rsid w:val="00947878"/>
    <w:rsid w:val="00970F69"/>
    <w:rsid w:val="00973205"/>
    <w:rsid w:val="00974023"/>
    <w:rsid w:val="00983224"/>
    <w:rsid w:val="00983237"/>
    <w:rsid w:val="00993375"/>
    <w:rsid w:val="009B1E32"/>
    <w:rsid w:val="009B781B"/>
    <w:rsid w:val="009B7ADD"/>
    <w:rsid w:val="009C6ECC"/>
    <w:rsid w:val="009D0C1D"/>
    <w:rsid w:val="009D3694"/>
    <w:rsid w:val="009F0FA3"/>
    <w:rsid w:val="009F25E2"/>
    <w:rsid w:val="00A12B95"/>
    <w:rsid w:val="00A142A3"/>
    <w:rsid w:val="00A204C1"/>
    <w:rsid w:val="00A22D8B"/>
    <w:rsid w:val="00A23B2D"/>
    <w:rsid w:val="00A24E73"/>
    <w:rsid w:val="00A25D95"/>
    <w:rsid w:val="00A31E49"/>
    <w:rsid w:val="00A36AFB"/>
    <w:rsid w:val="00A36F74"/>
    <w:rsid w:val="00A44702"/>
    <w:rsid w:val="00A45D13"/>
    <w:rsid w:val="00A47E03"/>
    <w:rsid w:val="00A51E07"/>
    <w:rsid w:val="00A52721"/>
    <w:rsid w:val="00A52A9C"/>
    <w:rsid w:val="00A535F4"/>
    <w:rsid w:val="00A57DFC"/>
    <w:rsid w:val="00A62E14"/>
    <w:rsid w:val="00A63C9F"/>
    <w:rsid w:val="00A65F0D"/>
    <w:rsid w:val="00A70DFD"/>
    <w:rsid w:val="00A71837"/>
    <w:rsid w:val="00A75386"/>
    <w:rsid w:val="00A80F1C"/>
    <w:rsid w:val="00A871A0"/>
    <w:rsid w:val="00A90020"/>
    <w:rsid w:val="00AB73A9"/>
    <w:rsid w:val="00AC27D9"/>
    <w:rsid w:val="00AC50A6"/>
    <w:rsid w:val="00AD025C"/>
    <w:rsid w:val="00AD0E28"/>
    <w:rsid w:val="00AD22E7"/>
    <w:rsid w:val="00AD3499"/>
    <w:rsid w:val="00AE5555"/>
    <w:rsid w:val="00AF0981"/>
    <w:rsid w:val="00AF12DE"/>
    <w:rsid w:val="00AF630C"/>
    <w:rsid w:val="00B035E1"/>
    <w:rsid w:val="00B04BBE"/>
    <w:rsid w:val="00B052F8"/>
    <w:rsid w:val="00B066C4"/>
    <w:rsid w:val="00B1232F"/>
    <w:rsid w:val="00B17CCC"/>
    <w:rsid w:val="00B2370D"/>
    <w:rsid w:val="00B243AF"/>
    <w:rsid w:val="00B315D4"/>
    <w:rsid w:val="00B42B77"/>
    <w:rsid w:val="00B4302B"/>
    <w:rsid w:val="00B43E4B"/>
    <w:rsid w:val="00B5055C"/>
    <w:rsid w:val="00B5104F"/>
    <w:rsid w:val="00B52466"/>
    <w:rsid w:val="00B7595F"/>
    <w:rsid w:val="00B77CD0"/>
    <w:rsid w:val="00B922EC"/>
    <w:rsid w:val="00B96447"/>
    <w:rsid w:val="00BA3711"/>
    <w:rsid w:val="00BA4759"/>
    <w:rsid w:val="00BA6224"/>
    <w:rsid w:val="00BA7C8D"/>
    <w:rsid w:val="00BC5741"/>
    <w:rsid w:val="00BC7CE0"/>
    <w:rsid w:val="00BD4574"/>
    <w:rsid w:val="00BD4DF5"/>
    <w:rsid w:val="00BE0D56"/>
    <w:rsid w:val="00BF2788"/>
    <w:rsid w:val="00BF6366"/>
    <w:rsid w:val="00C03C12"/>
    <w:rsid w:val="00C12C47"/>
    <w:rsid w:val="00C236A5"/>
    <w:rsid w:val="00C31B63"/>
    <w:rsid w:val="00C3349E"/>
    <w:rsid w:val="00C41272"/>
    <w:rsid w:val="00C51C81"/>
    <w:rsid w:val="00C5594F"/>
    <w:rsid w:val="00C577F9"/>
    <w:rsid w:val="00C6397D"/>
    <w:rsid w:val="00C64F05"/>
    <w:rsid w:val="00C6699E"/>
    <w:rsid w:val="00C73E08"/>
    <w:rsid w:val="00C75AAF"/>
    <w:rsid w:val="00C808DF"/>
    <w:rsid w:val="00C81F94"/>
    <w:rsid w:val="00C83520"/>
    <w:rsid w:val="00C83C9C"/>
    <w:rsid w:val="00C83CCF"/>
    <w:rsid w:val="00C87146"/>
    <w:rsid w:val="00C9023A"/>
    <w:rsid w:val="00C91742"/>
    <w:rsid w:val="00C95A62"/>
    <w:rsid w:val="00C96AF7"/>
    <w:rsid w:val="00CA26C3"/>
    <w:rsid w:val="00CA2A85"/>
    <w:rsid w:val="00CA33F9"/>
    <w:rsid w:val="00CA359D"/>
    <w:rsid w:val="00CC38E0"/>
    <w:rsid w:val="00CC4407"/>
    <w:rsid w:val="00CD76D8"/>
    <w:rsid w:val="00CE221B"/>
    <w:rsid w:val="00CE3F13"/>
    <w:rsid w:val="00CE5474"/>
    <w:rsid w:val="00CE6395"/>
    <w:rsid w:val="00CF3F00"/>
    <w:rsid w:val="00CF4EAB"/>
    <w:rsid w:val="00CF5279"/>
    <w:rsid w:val="00CF56D0"/>
    <w:rsid w:val="00CF6373"/>
    <w:rsid w:val="00D05051"/>
    <w:rsid w:val="00D128DA"/>
    <w:rsid w:val="00D13A3F"/>
    <w:rsid w:val="00D14D59"/>
    <w:rsid w:val="00D15118"/>
    <w:rsid w:val="00D162E8"/>
    <w:rsid w:val="00D16698"/>
    <w:rsid w:val="00D20E93"/>
    <w:rsid w:val="00D20EAA"/>
    <w:rsid w:val="00D22746"/>
    <w:rsid w:val="00D22A13"/>
    <w:rsid w:val="00D27FF6"/>
    <w:rsid w:val="00D4630F"/>
    <w:rsid w:val="00D62980"/>
    <w:rsid w:val="00D630F5"/>
    <w:rsid w:val="00D653C8"/>
    <w:rsid w:val="00D66483"/>
    <w:rsid w:val="00D7316B"/>
    <w:rsid w:val="00D73FCC"/>
    <w:rsid w:val="00D97395"/>
    <w:rsid w:val="00DA584D"/>
    <w:rsid w:val="00DB4559"/>
    <w:rsid w:val="00DB71F9"/>
    <w:rsid w:val="00DC7970"/>
    <w:rsid w:val="00DD7745"/>
    <w:rsid w:val="00DD7EA2"/>
    <w:rsid w:val="00DE0BD8"/>
    <w:rsid w:val="00DE242E"/>
    <w:rsid w:val="00DF287B"/>
    <w:rsid w:val="00DF3D62"/>
    <w:rsid w:val="00E00B65"/>
    <w:rsid w:val="00E13E1E"/>
    <w:rsid w:val="00E163B8"/>
    <w:rsid w:val="00E16601"/>
    <w:rsid w:val="00E20B90"/>
    <w:rsid w:val="00E2453F"/>
    <w:rsid w:val="00E365C8"/>
    <w:rsid w:val="00E3746A"/>
    <w:rsid w:val="00E4058C"/>
    <w:rsid w:val="00E40C70"/>
    <w:rsid w:val="00E47440"/>
    <w:rsid w:val="00E50780"/>
    <w:rsid w:val="00E54576"/>
    <w:rsid w:val="00E56A51"/>
    <w:rsid w:val="00E67716"/>
    <w:rsid w:val="00E735D1"/>
    <w:rsid w:val="00E84571"/>
    <w:rsid w:val="00E8471F"/>
    <w:rsid w:val="00E86614"/>
    <w:rsid w:val="00EB37AF"/>
    <w:rsid w:val="00EC0EE5"/>
    <w:rsid w:val="00EC1A6E"/>
    <w:rsid w:val="00EC51FF"/>
    <w:rsid w:val="00ED4BB2"/>
    <w:rsid w:val="00ED60E4"/>
    <w:rsid w:val="00ED7FC8"/>
    <w:rsid w:val="00EE106C"/>
    <w:rsid w:val="00EE3545"/>
    <w:rsid w:val="00EF4B04"/>
    <w:rsid w:val="00F10BE0"/>
    <w:rsid w:val="00F20048"/>
    <w:rsid w:val="00F211F6"/>
    <w:rsid w:val="00F2323A"/>
    <w:rsid w:val="00F3164D"/>
    <w:rsid w:val="00F40434"/>
    <w:rsid w:val="00F40990"/>
    <w:rsid w:val="00F43469"/>
    <w:rsid w:val="00F4797C"/>
    <w:rsid w:val="00F536C2"/>
    <w:rsid w:val="00F55414"/>
    <w:rsid w:val="00F573AF"/>
    <w:rsid w:val="00F62438"/>
    <w:rsid w:val="00F845B1"/>
    <w:rsid w:val="00F849A5"/>
    <w:rsid w:val="00F929E7"/>
    <w:rsid w:val="00FB18C3"/>
    <w:rsid w:val="00FB2061"/>
    <w:rsid w:val="00FB4B0C"/>
    <w:rsid w:val="00FB697E"/>
    <w:rsid w:val="00FC3351"/>
    <w:rsid w:val="00FC6919"/>
    <w:rsid w:val="00FD70B7"/>
    <w:rsid w:val="00FF2989"/>
    <w:rsid w:val="00FF3393"/>
    <w:rsid w:val="00FF3A8E"/>
    <w:rsid w:val="00FF4DD2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9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0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C0F19"/>
  </w:style>
  <w:style w:type="paragraph" w:styleId="Pieddepage">
    <w:name w:val="footer"/>
    <w:basedOn w:val="Normal"/>
    <w:link w:val="Pieddepag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F19"/>
  </w:style>
  <w:style w:type="table" w:styleId="Grilledutableau">
    <w:name w:val="Table Grid"/>
    <w:basedOn w:val="TableauNormal"/>
    <w:rsid w:val="00E847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E847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C51F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A6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78A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78A"/>
    <w:rPr>
      <w:sz w:val="20"/>
      <w:szCs w:val="20"/>
    </w:rPr>
  </w:style>
  <w:style w:type="character" w:customStyle="1" w:styleId="blockemailwithname">
    <w:name w:val="blockemailwithname"/>
    <w:basedOn w:val="Policepardfaut"/>
    <w:rsid w:val="00C91742"/>
  </w:style>
  <w:style w:type="character" w:styleId="Lienhypertextesuivivisit">
    <w:name w:val="FollowedHyperlink"/>
    <w:basedOn w:val="Policepardfaut"/>
    <w:uiPriority w:val="99"/>
    <w:semiHidden/>
    <w:unhideWhenUsed/>
    <w:rsid w:val="005E16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3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iost.sida.toxicoman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42A9-9AD3-4F7F-AD62-FDEDB5E8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mailto:atios@hotmail.com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Hela</cp:lastModifiedBy>
  <cp:revision>3</cp:revision>
  <cp:lastPrinted>2020-06-22T11:39:00Z</cp:lastPrinted>
  <dcterms:created xsi:type="dcterms:W3CDTF">2020-06-22T10:29:00Z</dcterms:created>
  <dcterms:modified xsi:type="dcterms:W3CDTF">2020-06-22T12:00:00Z</dcterms:modified>
</cp:coreProperties>
</file>